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EE5" w:rsidRDefault="00A42EE5" w:rsidP="006F46C3">
      <w:pPr>
        <w:rPr>
          <w:b/>
          <w:bCs/>
          <w:sz w:val="22"/>
          <w:szCs w:val="22"/>
        </w:rPr>
      </w:pPr>
    </w:p>
    <w:p w:rsidR="00A42EE5" w:rsidRPr="006F46C3" w:rsidRDefault="00A42EE5" w:rsidP="006F46C3">
      <w:pPr>
        <w:rPr>
          <w:b/>
          <w:bCs/>
          <w:sz w:val="22"/>
          <w:szCs w:val="22"/>
        </w:rPr>
      </w:pPr>
      <w:r w:rsidRPr="006F46C3">
        <w:rPr>
          <w:b/>
          <w:bCs/>
          <w:sz w:val="22"/>
          <w:szCs w:val="22"/>
        </w:rPr>
        <w:t>S.C. COMCM S.A. CONSTANŢA</w:t>
      </w:r>
    </w:p>
    <w:p w:rsidR="00A42EE5" w:rsidRDefault="00A42EE5" w:rsidP="006F46C3">
      <w:pPr>
        <w:rPr>
          <w:b/>
          <w:bCs/>
          <w:sz w:val="22"/>
          <w:szCs w:val="22"/>
        </w:rPr>
      </w:pPr>
      <w:r w:rsidRPr="006F46C3">
        <w:rPr>
          <w:b/>
          <w:bCs/>
          <w:sz w:val="22"/>
          <w:szCs w:val="22"/>
        </w:rPr>
        <w:t xml:space="preserve">Capital social subscris şi vărsat : </w:t>
      </w:r>
      <w:r>
        <w:rPr>
          <w:b/>
          <w:bCs/>
          <w:sz w:val="22"/>
          <w:szCs w:val="22"/>
        </w:rPr>
        <w:t>23.631.667,80 lei</w:t>
      </w:r>
    </w:p>
    <w:p w:rsidR="00A42EE5" w:rsidRDefault="00A42EE5" w:rsidP="006F46C3">
      <w:pPr>
        <w:rPr>
          <w:b/>
          <w:bCs/>
          <w:sz w:val="22"/>
          <w:szCs w:val="22"/>
        </w:rPr>
      </w:pPr>
      <w:r>
        <w:rPr>
          <w:b/>
          <w:bCs/>
          <w:sz w:val="22"/>
          <w:szCs w:val="22"/>
        </w:rPr>
        <w:t>Număr total acţiuni :</w:t>
      </w:r>
      <w:r>
        <w:rPr>
          <w:b/>
          <w:bCs/>
          <w:sz w:val="22"/>
          <w:szCs w:val="22"/>
        </w:rPr>
        <w:tab/>
      </w:r>
      <w:r>
        <w:rPr>
          <w:b/>
          <w:bCs/>
          <w:sz w:val="22"/>
          <w:szCs w:val="22"/>
        </w:rPr>
        <w:tab/>
        <w:t xml:space="preserve">   236.316.678</w:t>
      </w:r>
    </w:p>
    <w:p w:rsidR="00A42EE5" w:rsidRDefault="00A42EE5" w:rsidP="006F46C3">
      <w:pPr>
        <w:rPr>
          <w:b/>
          <w:bCs/>
          <w:sz w:val="22"/>
          <w:szCs w:val="22"/>
        </w:rPr>
      </w:pPr>
    </w:p>
    <w:p w:rsidR="00A42EE5" w:rsidRPr="004F309D" w:rsidRDefault="00A42EE5" w:rsidP="006F46C3">
      <w:pPr>
        <w:rPr>
          <w:b/>
          <w:bCs/>
          <w:sz w:val="24"/>
          <w:szCs w:val="24"/>
        </w:rPr>
      </w:pPr>
    </w:p>
    <w:p w:rsidR="00A42EE5" w:rsidRPr="004F309D" w:rsidRDefault="00A42EE5" w:rsidP="006F46C3">
      <w:pPr>
        <w:rPr>
          <w:b/>
          <w:bCs/>
          <w:sz w:val="24"/>
          <w:szCs w:val="24"/>
        </w:rPr>
      </w:pPr>
      <w:r w:rsidRPr="004F309D">
        <w:rPr>
          <w:b/>
          <w:bCs/>
          <w:sz w:val="24"/>
          <w:szCs w:val="24"/>
        </w:rPr>
        <w:t xml:space="preserve">Buletin de vot  prin corespondenţă pentru persoane fizice      </w:t>
      </w:r>
    </w:p>
    <w:p w:rsidR="00A42EE5" w:rsidRDefault="00A42EE5" w:rsidP="006F46C3">
      <w:pPr>
        <w:rPr>
          <w:b/>
          <w:bCs/>
          <w:sz w:val="24"/>
          <w:szCs w:val="24"/>
        </w:rPr>
      </w:pPr>
    </w:p>
    <w:p w:rsidR="00A42EE5" w:rsidRPr="004F309D" w:rsidRDefault="00A42EE5" w:rsidP="006F46C3">
      <w:pPr>
        <w:rPr>
          <w:b/>
          <w:bCs/>
          <w:sz w:val="24"/>
          <w:szCs w:val="24"/>
        </w:rPr>
      </w:pPr>
    </w:p>
    <w:p w:rsidR="00A42EE5" w:rsidRPr="004F309D" w:rsidRDefault="00A42EE5" w:rsidP="006F46C3">
      <w:pPr>
        <w:rPr>
          <w:b/>
          <w:bCs/>
          <w:sz w:val="24"/>
          <w:szCs w:val="24"/>
        </w:rPr>
      </w:pPr>
    </w:p>
    <w:p w:rsidR="00A42EE5" w:rsidRPr="004F309D" w:rsidRDefault="00A42EE5" w:rsidP="00226F8A">
      <w:pPr>
        <w:jc w:val="center"/>
        <w:rPr>
          <w:b/>
          <w:bCs/>
          <w:sz w:val="24"/>
          <w:szCs w:val="24"/>
        </w:rPr>
      </w:pPr>
      <w:r w:rsidRPr="004F309D">
        <w:rPr>
          <w:b/>
          <w:bCs/>
          <w:sz w:val="24"/>
          <w:szCs w:val="24"/>
        </w:rPr>
        <w:t>BULETIN DE VOT</w:t>
      </w:r>
      <w:r>
        <w:rPr>
          <w:b/>
          <w:bCs/>
          <w:sz w:val="24"/>
          <w:szCs w:val="24"/>
        </w:rPr>
        <w:t xml:space="preserve"> AGOA COMPLETATA</w:t>
      </w:r>
    </w:p>
    <w:p w:rsidR="00A42EE5" w:rsidRDefault="00A42EE5" w:rsidP="00226F8A">
      <w:pPr>
        <w:rPr>
          <w:sz w:val="24"/>
          <w:szCs w:val="24"/>
        </w:rPr>
      </w:pPr>
    </w:p>
    <w:p w:rsidR="00A42EE5" w:rsidRPr="004F309D" w:rsidRDefault="00A42EE5" w:rsidP="00226F8A">
      <w:pPr>
        <w:rPr>
          <w:sz w:val="24"/>
          <w:szCs w:val="24"/>
        </w:rPr>
      </w:pPr>
    </w:p>
    <w:p w:rsidR="00A42EE5" w:rsidRPr="00073CEF" w:rsidRDefault="00A42EE5" w:rsidP="00DA65AA">
      <w:pPr>
        <w:jc w:val="both"/>
        <w:rPr>
          <w:sz w:val="24"/>
          <w:szCs w:val="24"/>
        </w:rPr>
      </w:pPr>
      <w:r w:rsidRPr="004F309D">
        <w:rPr>
          <w:sz w:val="24"/>
          <w:szCs w:val="24"/>
        </w:rPr>
        <w:t xml:space="preserve">Subsemnatul/a____________________________ , identificat /ă prin C.I. /B.I. seria ____, nr._________, CNP ________________  , deţinător/are a unui număr de ______acţiuni emise de SC COMCM S.A. , reprezentând ______% din capitalul social , care îmi conferă dreptul la un  număr de ________ voturi în cadrul Adunării Generale </w:t>
      </w:r>
      <w:r>
        <w:rPr>
          <w:sz w:val="24"/>
          <w:szCs w:val="24"/>
        </w:rPr>
        <w:t>Ordinare</w:t>
      </w:r>
      <w:r w:rsidRPr="004F309D">
        <w:rPr>
          <w:sz w:val="24"/>
          <w:szCs w:val="24"/>
        </w:rPr>
        <w:t xml:space="preserve"> a </w:t>
      </w:r>
      <w:r>
        <w:rPr>
          <w:sz w:val="24"/>
          <w:szCs w:val="24"/>
        </w:rPr>
        <w:t>A</w:t>
      </w:r>
      <w:r w:rsidRPr="004F309D">
        <w:rPr>
          <w:sz w:val="24"/>
          <w:szCs w:val="24"/>
        </w:rPr>
        <w:t>cţionarilor S.C. COMCM S.A.  ce va avea loc în data de data de 12.12.2011, ora 1</w:t>
      </w:r>
      <w:r>
        <w:rPr>
          <w:sz w:val="24"/>
          <w:szCs w:val="24"/>
        </w:rPr>
        <w:t>5</w:t>
      </w:r>
      <w:r w:rsidRPr="004F309D">
        <w:rPr>
          <w:sz w:val="24"/>
          <w:szCs w:val="24"/>
        </w:rPr>
        <w:t>:00</w:t>
      </w:r>
      <w:r w:rsidRPr="004F309D">
        <w:rPr>
          <w:b/>
          <w:bCs/>
          <w:sz w:val="24"/>
          <w:szCs w:val="24"/>
        </w:rPr>
        <w:t>,</w:t>
      </w:r>
      <w:r w:rsidRPr="004F309D">
        <w:rPr>
          <w:sz w:val="24"/>
          <w:szCs w:val="24"/>
        </w:rPr>
        <w:t xml:space="preserve">  in Municipiul  Brasov,  strada Nicolae Iorga nr. 2 , stabilită pentru prima convocare, sau în data de</w:t>
      </w:r>
      <w:r>
        <w:rPr>
          <w:sz w:val="24"/>
          <w:szCs w:val="24"/>
        </w:rPr>
        <w:t xml:space="preserve"> 13.12.</w:t>
      </w:r>
      <w:r w:rsidRPr="004F309D">
        <w:rPr>
          <w:sz w:val="24"/>
          <w:szCs w:val="24"/>
        </w:rPr>
        <w:t>2011</w:t>
      </w:r>
      <w:r>
        <w:rPr>
          <w:sz w:val="24"/>
          <w:szCs w:val="24"/>
        </w:rPr>
        <w:t>,</w:t>
      </w:r>
      <w:r w:rsidRPr="004F309D">
        <w:rPr>
          <w:sz w:val="24"/>
          <w:szCs w:val="24"/>
        </w:rPr>
        <w:t xml:space="preserve"> la aceeaşi oră şi la aceeaşi adresă, stabilită ca fiind a doua convocare , în cazul în care cea dintâi nu s-ar putea desfăşura, îmi exercit  dreptul de vot  aferent deţinerilor mele înregistrate la data de referinţă în Registrul Acţionarilor, după cum urmează :</w:t>
      </w:r>
    </w:p>
    <w:tbl>
      <w:tblPr>
        <w:tblW w:w="105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75"/>
        <w:gridCol w:w="707"/>
        <w:gridCol w:w="793"/>
        <w:gridCol w:w="1123"/>
      </w:tblGrid>
      <w:tr w:rsidR="00A42EE5" w:rsidRPr="00073CEF">
        <w:tc>
          <w:tcPr>
            <w:tcW w:w="7975" w:type="dxa"/>
          </w:tcPr>
          <w:p w:rsidR="00A42EE5" w:rsidRPr="00073CEF" w:rsidRDefault="00A42EE5" w:rsidP="001E500E">
            <w:pPr>
              <w:jc w:val="center"/>
              <w:rPr>
                <w:b/>
                <w:bCs/>
                <w:sz w:val="24"/>
                <w:szCs w:val="24"/>
              </w:rPr>
            </w:pPr>
            <w:r w:rsidRPr="00073CEF">
              <w:rPr>
                <w:b/>
                <w:bCs/>
                <w:sz w:val="24"/>
                <w:szCs w:val="24"/>
              </w:rPr>
              <w:t>Punctele din ordinea de zi supuse votului în Adunarea Generală Ordinara a Acţionarilor</w:t>
            </w:r>
          </w:p>
        </w:tc>
        <w:tc>
          <w:tcPr>
            <w:tcW w:w="707" w:type="dxa"/>
          </w:tcPr>
          <w:p w:rsidR="00A42EE5" w:rsidRPr="00073CEF" w:rsidRDefault="00A42EE5" w:rsidP="001E500E">
            <w:pPr>
              <w:jc w:val="center"/>
              <w:rPr>
                <w:b/>
                <w:bCs/>
                <w:sz w:val="24"/>
                <w:szCs w:val="24"/>
              </w:rPr>
            </w:pPr>
            <w:r w:rsidRPr="00073CEF">
              <w:rPr>
                <w:b/>
                <w:bCs/>
                <w:sz w:val="24"/>
                <w:szCs w:val="24"/>
              </w:rPr>
              <w:t>DA</w:t>
            </w:r>
          </w:p>
        </w:tc>
        <w:tc>
          <w:tcPr>
            <w:tcW w:w="793" w:type="dxa"/>
          </w:tcPr>
          <w:p w:rsidR="00A42EE5" w:rsidRPr="00073CEF" w:rsidRDefault="00A42EE5" w:rsidP="001E500E">
            <w:pPr>
              <w:jc w:val="center"/>
              <w:rPr>
                <w:b/>
                <w:bCs/>
                <w:sz w:val="24"/>
                <w:szCs w:val="24"/>
              </w:rPr>
            </w:pPr>
            <w:r w:rsidRPr="00073CEF">
              <w:rPr>
                <w:b/>
                <w:bCs/>
                <w:sz w:val="24"/>
                <w:szCs w:val="24"/>
              </w:rPr>
              <w:t>NU</w:t>
            </w:r>
          </w:p>
        </w:tc>
        <w:tc>
          <w:tcPr>
            <w:tcW w:w="1123" w:type="dxa"/>
          </w:tcPr>
          <w:p w:rsidR="00A42EE5" w:rsidRPr="00073CEF" w:rsidRDefault="00A42EE5" w:rsidP="001E500E">
            <w:pPr>
              <w:jc w:val="center"/>
              <w:rPr>
                <w:b/>
                <w:bCs/>
                <w:sz w:val="24"/>
                <w:szCs w:val="24"/>
              </w:rPr>
            </w:pPr>
            <w:r w:rsidRPr="00073CEF">
              <w:rPr>
                <w:b/>
                <w:bCs/>
                <w:sz w:val="24"/>
                <w:szCs w:val="24"/>
              </w:rPr>
              <w:t>Abţinere</w:t>
            </w:r>
          </w:p>
        </w:tc>
      </w:tr>
      <w:tr w:rsidR="00A42EE5" w:rsidRPr="00073CEF">
        <w:tc>
          <w:tcPr>
            <w:tcW w:w="7975" w:type="dxa"/>
          </w:tcPr>
          <w:p w:rsidR="00A42EE5" w:rsidRPr="00073CEF" w:rsidRDefault="00A42EE5" w:rsidP="001E500E">
            <w:pPr>
              <w:tabs>
                <w:tab w:val="left" w:pos="3225"/>
              </w:tabs>
              <w:jc w:val="both"/>
              <w:rPr>
                <w:sz w:val="24"/>
                <w:szCs w:val="24"/>
              </w:rPr>
            </w:pPr>
            <w:r w:rsidRPr="00073CEF">
              <w:rPr>
                <w:sz w:val="24"/>
                <w:szCs w:val="24"/>
              </w:rPr>
              <w:t>1. Aprobarea ca vanzarea activelor societatii sa fie facuta numai pe baza de licitatie, cu anunt prealabil de publicitate, caiet de sarcini si comisie de licitatie.</w:t>
            </w:r>
          </w:p>
        </w:tc>
        <w:tc>
          <w:tcPr>
            <w:tcW w:w="707" w:type="dxa"/>
          </w:tcPr>
          <w:p w:rsidR="00A42EE5" w:rsidRPr="00073CEF" w:rsidRDefault="00A42EE5" w:rsidP="001E500E">
            <w:pPr>
              <w:jc w:val="center"/>
              <w:rPr>
                <w:sz w:val="24"/>
                <w:szCs w:val="24"/>
              </w:rPr>
            </w:pPr>
          </w:p>
        </w:tc>
        <w:tc>
          <w:tcPr>
            <w:tcW w:w="793" w:type="dxa"/>
          </w:tcPr>
          <w:p w:rsidR="00A42EE5" w:rsidRPr="00073CEF" w:rsidRDefault="00A42EE5" w:rsidP="001E500E">
            <w:pPr>
              <w:jc w:val="center"/>
              <w:rPr>
                <w:sz w:val="24"/>
                <w:szCs w:val="24"/>
              </w:rPr>
            </w:pPr>
          </w:p>
        </w:tc>
        <w:tc>
          <w:tcPr>
            <w:tcW w:w="1123" w:type="dxa"/>
          </w:tcPr>
          <w:p w:rsidR="00A42EE5" w:rsidRPr="00073CEF" w:rsidRDefault="00A42EE5" w:rsidP="001E500E">
            <w:pPr>
              <w:jc w:val="center"/>
              <w:rPr>
                <w:sz w:val="24"/>
                <w:szCs w:val="24"/>
              </w:rPr>
            </w:pPr>
          </w:p>
        </w:tc>
      </w:tr>
      <w:tr w:rsidR="00A42EE5" w:rsidRPr="00073CEF">
        <w:tc>
          <w:tcPr>
            <w:tcW w:w="7975" w:type="dxa"/>
          </w:tcPr>
          <w:p w:rsidR="00A42EE5" w:rsidRPr="00073CEF" w:rsidRDefault="00A42EE5" w:rsidP="001E500E">
            <w:pPr>
              <w:tabs>
                <w:tab w:val="left" w:pos="3225"/>
              </w:tabs>
              <w:jc w:val="both"/>
              <w:rPr>
                <w:sz w:val="24"/>
                <w:szCs w:val="24"/>
              </w:rPr>
            </w:pPr>
            <w:r w:rsidRPr="00073CEF">
              <w:rPr>
                <w:sz w:val="24"/>
                <w:szCs w:val="24"/>
              </w:rPr>
              <w:t>2. Aprobarea alegerii in Consiliul de Administratie a presedintelui si vicepresedintelui, functie de ponderea participatiei principalilor actionari in capitalul social.</w:t>
            </w:r>
          </w:p>
          <w:p w:rsidR="00A42EE5" w:rsidRPr="00073CEF" w:rsidRDefault="00A42EE5" w:rsidP="001E500E">
            <w:pPr>
              <w:jc w:val="both"/>
              <w:rPr>
                <w:sz w:val="24"/>
                <w:szCs w:val="24"/>
              </w:rPr>
            </w:pPr>
            <w:r w:rsidRPr="00073CEF">
              <w:rPr>
                <w:sz w:val="24"/>
                <w:szCs w:val="24"/>
              </w:rPr>
              <w:t>Astfel, daca presedintele Consiliului de Administratie este un administrator propus de administratorii desemnati de actionarul SIF Transilvania SA, vicepresedintele Consiliului de Administratie sa fie un administrator propus de ceilalti administratori desemnati de restul actionarilor conform principiilor guvernarii corporative.</w:t>
            </w:r>
          </w:p>
          <w:p w:rsidR="00A42EE5" w:rsidRPr="00073CEF" w:rsidRDefault="00A42EE5" w:rsidP="001E500E">
            <w:pPr>
              <w:pStyle w:val="ListParagraph"/>
              <w:spacing w:after="200" w:line="276" w:lineRule="auto"/>
              <w:ind w:left="0"/>
              <w:jc w:val="both"/>
              <w:rPr>
                <w:sz w:val="24"/>
                <w:szCs w:val="24"/>
              </w:rPr>
            </w:pPr>
            <w:r w:rsidRPr="00073CEF">
              <w:rPr>
                <w:sz w:val="24"/>
                <w:szCs w:val="24"/>
              </w:rPr>
              <w:t xml:space="preserve">Aprobarea ca, in cazul comitetelor consultative (audit, remuneratie) sa fie desemnat cel putin un administrator propus de fiecare dintre actionarii importanti, astfel, in fiecare comitet consultativ sa fie ales cel putin un administrator propus de SIF Transilvania si un administrator propus de ceilalti actionari. </w:t>
            </w:r>
          </w:p>
        </w:tc>
        <w:tc>
          <w:tcPr>
            <w:tcW w:w="707" w:type="dxa"/>
          </w:tcPr>
          <w:p w:rsidR="00A42EE5" w:rsidRPr="00073CEF" w:rsidRDefault="00A42EE5" w:rsidP="001E500E">
            <w:pPr>
              <w:jc w:val="center"/>
              <w:rPr>
                <w:sz w:val="24"/>
                <w:szCs w:val="24"/>
              </w:rPr>
            </w:pPr>
          </w:p>
        </w:tc>
        <w:tc>
          <w:tcPr>
            <w:tcW w:w="793" w:type="dxa"/>
          </w:tcPr>
          <w:p w:rsidR="00A42EE5" w:rsidRPr="00073CEF" w:rsidRDefault="00A42EE5" w:rsidP="001E500E">
            <w:pPr>
              <w:jc w:val="center"/>
              <w:rPr>
                <w:sz w:val="24"/>
                <w:szCs w:val="24"/>
              </w:rPr>
            </w:pPr>
          </w:p>
        </w:tc>
        <w:tc>
          <w:tcPr>
            <w:tcW w:w="1123" w:type="dxa"/>
          </w:tcPr>
          <w:p w:rsidR="00A42EE5" w:rsidRPr="00073CEF" w:rsidRDefault="00A42EE5" w:rsidP="001E500E">
            <w:pPr>
              <w:jc w:val="center"/>
              <w:rPr>
                <w:sz w:val="24"/>
                <w:szCs w:val="24"/>
              </w:rPr>
            </w:pPr>
          </w:p>
        </w:tc>
      </w:tr>
      <w:tr w:rsidR="00A42EE5" w:rsidRPr="00073CEF">
        <w:tc>
          <w:tcPr>
            <w:tcW w:w="7975" w:type="dxa"/>
          </w:tcPr>
          <w:p w:rsidR="00A42EE5" w:rsidRPr="00073CEF" w:rsidRDefault="00A42EE5" w:rsidP="001E500E">
            <w:pPr>
              <w:pStyle w:val="ListParagraph"/>
              <w:spacing w:after="200" w:line="276" w:lineRule="auto"/>
              <w:ind w:left="90"/>
              <w:jc w:val="both"/>
              <w:rPr>
                <w:sz w:val="24"/>
                <w:szCs w:val="24"/>
              </w:rPr>
            </w:pPr>
            <w:r w:rsidRPr="00073CEF">
              <w:rPr>
                <w:sz w:val="24"/>
                <w:szCs w:val="24"/>
              </w:rPr>
              <w:t>3. Prezentarea unui raport al Conducerii Executive cu privire la situatia platilor catre bugetul de stat, bugetul asigurarilor sociale si bugetul local, pe anul 2011 si detalierea penalitatilor de intarziere calculate conform legii.</w:t>
            </w:r>
          </w:p>
        </w:tc>
        <w:tc>
          <w:tcPr>
            <w:tcW w:w="707" w:type="dxa"/>
          </w:tcPr>
          <w:p w:rsidR="00A42EE5" w:rsidRPr="00073CEF" w:rsidRDefault="00A42EE5" w:rsidP="001E500E">
            <w:pPr>
              <w:jc w:val="center"/>
              <w:rPr>
                <w:sz w:val="24"/>
                <w:szCs w:val="24"/>
              </w:rPr>
            </w:pPr>
          </w:p>
        </w:tc>
        <w:tc>
          <w:tcPr>
            <w:tcW w:w="793" w:type="dxa"/>
          </w:tcPr>
          <w:p w:rsidR="00A42EE5" w:rsidRPr="00073CEF" w:rsidRDefault="00A42EE5" w:rsidP="001E500E">
            <w:pPr>
              <w:jc w:val="center"/>
              <w:rPr>
                <w:sz w:val="24"/>
                <w:szCs w:val="24"/>
              </w:rPr>
            </w:pPr>
          </w:p>
        </w:tc>
        <w:tc>
          <w:tcPr>
            <w:tcW w:w="1123" w:type="dxa"/>
          </w:tcPr>
          <w:p w:rsidR="00A42EE5" w:rsidRPr="00073CEF" w:rsidRDefault="00A42EE5" w:rsidP="001E500E">
            <w:pPr>
              <w:jc w:val="center"/>
              <w:rPr>
                <w:sz w:val="24"/>
                <w:szCs w:val="24"/>
              </w:rPr>
            </w:pPr>
          </w:p>
        </w:tc>
      </w:tr>
      <w:tr w:rsidR="00A42EE5" w:rsidRPr="00073CEF">
        <w:tc>
          <w:tcPr>
            <w:tcW w:w="7975" w:type="dxa"/>
          </w:tcPr>
          <w:p w:rsidR="00A42EE5" w:rsidRPr="00073CEF" w:rsidRDefault="00A42EE5" w:rsidP="001E500E">
            <w:pPr>
              <w:ind w:left="-57"/>
              <w:rPr>
                <w:sz w:val="24"/>
                <w:szCs w:val="24"/>
              </w:rPr>
            </w:pPr>
            <w:r w:rsidRPr="00073CEF">
              <w:rPr>
                <w:sz w:val="24"/>
                <w:szCs w:val="24"/>
              </w:rPr>
              <w:t xml:space="preserve"> 4. Prezentarea unui raport al Conducerii Executive cu privire la penalitatile de intarziere platite ca urmare a nerespectarii clauzelor contractuale; situatia dosarelor juridice cu privire la eventualele penalitati ca urmare a nerespectarii clauzelor contractuale.</w:t>
            </w:r>
          </w:p>
        </w:tc>
        <w:tc>
          <w:tcPr>
            <w:tcW w:w="707" w:type="dxa"/>
          </w:tcPr>
          <w:p w:rsidR="00A42EE5" w:rsidRPr="00073CEF" w:rsidRDefault="00A42EE5" w:rsidP="001E500E">
            <w:pPr>
              <w:jc w:val="center"/>
              <w:rPr>
                <w:sz w:val="24"/>
                <w:szCs w:val="24"/>
              </w:rPr>
            </w:pPr>
          </w:p>
        </w:tc>
        <w:tc>
          <w:tcPr>
            <w:tcW w:w="793" w:type="dxa"/>
          </w:tcPr>
          <w:p w:rsidR="00A42EE5" w:rsidRPr="00073CEF" w:rsidRDefault="00A42EE5" w:rsidP="001E500E">
            <w:pPr>
              <w:jc w:val="center"/>
              <w:rPr>
                <w:sz w:val="24"/>
                <w:szCs w:val="24"/>
              </w:rPr>
            </w:pPr>
          </w:p>
        </w:tc>
        <w:tc>
          <w:tcPr>
            <w:tcW w:w="1123" w:type="dxa"/>
          </w:tcPr>
          <w:p w:rsidR="00A42EE5" w:rsidRPr="00073CEF" w:rsidRDefault="00A42EE5" w:rsidP="001E500E">
            <w:pPr>
              <w:jc w:val="center"/>
              <w:rPr>
                <w:sz w:val="24"/>
                <w:szCs w:val="24"/>
              </w:rPr>
            </w:pPr>
          </w:p>
        </w:tc>
      </w:tr>
      <w:tr w:rsidR="00A42EE5" w:rsidRPr="00073CEF">
        <w:tc>
          <w:tcPr>
            <w:tcW w:w="7975" w:type="dxa"/>
          </w:tcPr>
          <w:p w:rsidR="00A42EE5" w:rsidRPr="00073CEF" w:rsidRDefault="00A42EE5" w:rsidP="001E500E">
            <w:pPr>
              <w:tabs>
                <w:tab w:val="left" w:pos="0"/>
                <w:tab w:val="left" w:pos="3225"/>
              </w:tabs>
              <w:ind w:hanging="360"/>
              <w:jc w:val="both"/>
              <w:rPr>
                <w:sz w:val="24"/>
                <w:szCs w:val="24"/>
              </w:rPr>
            </w:pPr>
            <w:r w:rsidRPr="00073CEF">
              <w:rPr>
                <w:sz w:val="24"/>
                <w:szCs w:val="24"/>
              </w:rPr>
              <w:t>5.  5. Prezentarea unui raport al proceselor verbale de contraventie primite cu privire la diversele controale cu detalierea cauzelor care au condus la incheierea acestor procese verbale de contraventie si a situatiilor ivite cu privire la desfasurarea activitatilor societatii.</w:t>
            </w:r>
          </w:p>
        </w:tc>
        <w:tc>
          <w:tcPr>
            <w:tcW w:w="707" w:type="dxa"/>
          </w:tcPr>
          <w:p w:rsidR="00A42EE5" w:rsidRPr="00073CEF" w:rsidRDefault="00A42EE5" w:rsidP="001E500E">
            <w:pPr>
              <w:jc w:val="center"/>
              <w:rPr>
                <w:sz w:val="24"/>
                <w:szCs w:val="24"/>
              </w:rPr>
            </w:pPr>
          </w:p>
        </w:tc>
        <w:tc>
          <w:tcPr>
            <w:tcW w:w="793" w:type="dxa"/>
          </w:tcPr>
          <w:p w:rsidR="00A42EE5" w:rsidRPr="00073CEF" w:rsidRDefault="00A42EE5" w:rsidP="001E500E">
            <w:pPr>
              <w:jc w:val="center"/>
              <w:rPr>
                <w:sz w:val="24"/>
                <w:szCs w:val="24"/>
              </w:rPr>
            </w:pPr>
          </w:p>
        </w:tc>
        <w:tc>
          <w:tcPr>
            <w:tcW w:w="1123" w:type="dxa"/>
          </w:tcPr>
          <w:p w:rsidR="00A42EE5" w:rsidRPr="00073CEF" w:rsidRDefault="00A42EE5" w:rsidP="001E500E">
            <w:pPr>
              <w:jc w:val="center"/>
              <w:rPr>
                <w:sz w:val="24"/>
                <w:szCs w:val="24"/>
              </w:rPr>
            </w:pPr>
          </w:p>
        </w:tc>
      </w:tr>
      <w:tr w:rsidR="00A42EE5" w:rsidRPr="00073CEF">
        <w:tc>
          <w:tcPr>
            <w:tcW w:w="7975" w:type="dxa"/>
          </w:tcPr>
          <w:p w:rsidR="00A42EE5" w:rsidRPr="00073CEF" w:rsidRDefault="00A42EE5" w:rsidP="001E500E">
            <w:pPr>
              <w:pStyle w:val="ListParagraph"/>
              <w:ind w:left="-57"/>
              <w:jc w:val="both"/>
              <w:rPr>
                <w:sz w:val="24"/>
                <w:szCs w:val="24"/>
              </w:rPr>
            </w:pPr>
            <w:r w:rsidRPr="00073CEF">
              <w:rPr>
                <w:sz w:val="24"/>
                <w:szCs w:val="24"/>
              </w:rPr>
              <w:t>6. Desemnarea persoanei imputernicite sa efectueze formele de inregistrare  si de publicitate legala  pentru ducerea la indeplinire a hotararilor adunarii generale ordinare a actionarilor;</w:t>
            </w:r>
          </w:p>
          <w:p w:rsidR="00A42EE5" w:rsidRPr="00073CEF" w:rsidRDefault="00A42EE5" w:rsidP="001E500E">
            <w:pPr>
              <w:tabs>
                <w:tab w:val="left" w:pos="0"/>
                <w:tab w:val="left" w:pos="3225"/>
              </w:tabs>
              <w:ind w:hanging="360"/>
              <w:jc w:val="both"/>
              <w:rPr>
                <w:sz w:val="24"/>
                <w:szCs w:val="24"/>
              </w:rPr>
            </w:pPr>
          </w:p>
        </w:tc>
        <w:tc>
          <w:tcPr>
            <w:tcW w:w="707" w:type="dxa"/>
          </w:tcPr>
          <w:p w:rsidR="00A42EE5" w:rsidRPr="00073CEF" w:rsidRDefault="00A42EE5" w:rsidP="001E500E">
            <w:pPr>
              <w:jc w:val="center"/>
              <w:rPr>
                <w:sz w:val="24"/>
                <w:szCs w:val="24"/>
              </w:rPr>
            </w:pPr>
          </w:p>
        </w:tc>
        <w:tc>
          <w:tcPr>
            <w:tcW w:w="793" w:type="dxa"/>
          </w:tcPr>
          <w:p w:rsidR="00A42EE5" w:rsidRPr="00073CEF" w:rsidRDefault="00A42EE5" w:rsidP="001E500E">
            <w:pPr>
              <w:jc w:val="center"/>
              <w:rPr>
                <w:sz w:val="24"/>
                <w:szCs w:val="24"/>
              </w:rPr>
            </w:pPr>
          </w:p>
        </w:tc>
        <w:tc>
          <w:tcPr>
            <w:tcW w:w="1123" w:type="dxa"/>
          </w:tcPr>
          <w:p w:rsidR="00A42EE5" w:rsidRPr="00073CEF" w:rsidRDefault="00A42EE5" w:rsidP="001E500E">
            <w:pPr>
              <w:jc w:val="center"/>
              <w:rPr>
                <w:sz w:val="24"/>
                <w:szCs w:val="24"/>
              </w:rPr>
            </w:pPr>
          </w:p>
        </w:tc>
      </w:tr>
      <w:tr w:rsidR="00A42EE5" w:rsidRPr="00073CEF">
        <w:tc>
          <w:tcPr>
            <w:tcW w:w="7975" w:type="dxa"/>
          </w:tcPr>
          <w:p w:rsidR="00A42EE5" w:rsidRPr="00073CEF" w:rsidRDefault="00A42EE5" w:rsidP="001E500E">
            <w:pPr>
              <w:pStyle w:val="ListParagraph"/>
              <w:ind w:left="-57"/>
              <w:jc w:val="both"/>
              <w:rPr>
                <w:sz w:val="24"/>
                <w:szCs w:val="24"/>
              </w:rPr>
            </w:pPr>
            <w:r w:rsidRPr="00073CEF">
              <w:rPr>
                <w:sz w:val="24"/>
                <w:szCs w:val="24"/>
              </w:rPr>
              <w:t>7. Stabilirea datei de 29.12.2011 ca data de inregistrare pentru identificarea actionarilor asupra carora se resfrang efectele  hotararilor Adunarii Generale Ordinare a Actionarilor.</w:t>
            </w:r>
          </w:p>
        </w:tc>
        <w:tc>
          <w:tcPr>
            <w:tcW w:w="707" w:type="dxa"/>
          </w:tcPr>
          <w:p w:rsidR="00A42EE5" w:rsidRPr="00073CEF" w:rsidRDefault="00A42EE5" w:rsidP="001E500E">
            <w:pPr>
              <w:jc w:val="center"/>
              <w:rPr>
                <w:sz w:val="24"/>
                <w:szCs w:val="24"/>
              </w:rPr>
            </w:pPr>
          </w:p>
        </w:tc>
        <w:tc>
          <w:tcPr>
            <w:tcW w:w="793" w:type="dxa"/>
          </w:tcPr>
          <w:p w:rsidR="00A42EE5" w:rsidRPr="00073CEF" w:rsidRDefault="00A42EE5" w:rsidP="001E500E">
            <w:pPr>
              <w:jc w:val="center"/>
              <w:rPr>
                <w:sz w:val="24"/>
                <w:szCs w:val="24"/>
              </w:rPr>
            </w:pPr>
          </w:p>
        </w:tc>
        <w:tc>
          <w:tcPr>
            <w:tcW w:w="1123" w:type="dxa"/>
          </w:tcPr>
          <w:p w:rsidR="00A42EE5" w:rsidRPr="00073CEF" w:rsidRDefault="00A42EE5" w:rsidP="001E500E">
            <w:pPr>
              <w:jc w:val="center"/>
              <w:rPr>
                <w:sz w:val="24"/>
                <w:szCs w:val="24"/>
              </w:rPr>
            </w:pPr>
          </w:p>
        </w:tc>
      </w:tr>
      <w:tr w:rsidR="00A42EE5" w:rsidRPr="00073CEF">
        <w:tc>
          <w:tcPr>
            <w:tcW w:w="7975" w:type="dxa"/>
          </w:tcPr>
          <w:p w:rsidR="00A42EE5" w:rsidRPr="00073CEF" w:rsidRDefault="00A42EE5" w:rsidP="001E500E">
            <w:pPr>
              <w:jc w:val="both"/>
              <w:rPr>
                <w:sz w:val="24"/>
                <w:szCs w:val="24"/>
              </w:rPr>
            </w:pPr>
            <w:r w:rsidRPr="00073CEF">
              <w:rPr>
                <w:sz w:val="24"/>
                <w:szCs w:val="24"/>
              </w:rPr>
              <w:t>8. Revocarea membrilor Consiliului de Administratie incepand cu data prezentei sedinte a Adunarii Generale Ordinare a Actionarilor.</w:t>
            </w:r>
          </w:p>
          <w:p w:rsidR="00A42EE5" w:rsidRPr="00073CEF" w:rsidRDefault="00A42EE5" w:rsidP="001E500E">
            <w:pPr>
              <w:pStyle w:val="ListParagraph"/>
              <w:ind w:left="-57"/>
              <w:jc w:val="both"/>
              <w:rPr>
                <w:sz w:val="24"/>
                <w:szCs w:val="24"/>
              </w:rPr>
            </w:pPr>
          </w:p>
        </w:tc>
        <w:tc>
          <w:tcPr>
            <w:tcW w:w="2623" w:type="dxa"/>
            <w:gridSpan w:val="3"/>
          </w:tcPr>
          <w:p w:rsidR="00A42EE5" w:rsidRDefault="00A42EE5" w:rsidP="0059525E">
            <w:pPr>
              <w:jc w:val="center"/>
              <w:rPr>
                <w:sz w:val="24"/>
                <w:szCs w:val="24"/>
              </w:rPr>
            </w:pPr>
            <w:r>
              <w:rPr>
                <w:sz w:val="24"/>
                <w:szCs w:val="24"/>
              </w:rPr>
              <w:t>VOT SECRET</w:t>
            </w:r>
          </w:p>
          <w:p w:rsidR="00A42EE5" w:rsidRPr="00073CEF" w:rsidRDefault="00A42EE5" w:rsidP="0059525E">
            <w:pPr>
              <w:jc w:val="center"/>
              <w:rPr>
                <w:sz w:val="24"/>
                <w:szCs w:val="24"/>
              </w:rPr>
            </w:pPr>
            <w:r>
              <w:rPr>
                <w:sz w:val="24"/>
                <w:szCs w:val="24"/>
              </w:rPr>
              <w:t>conform instructiunii</w:t>
            </w:r>
          </w:p>
        </w:tc>
      </w:tr>
      <w:tr w:rsidR="00A42EE5" w:rsidRPr="00073CEF">
        <w:tc>
          <w:tcPr>
            <w:tcW w:w="7975" w:type="dxa"/>
          </w:tcPr>
          <w:p w:rsidR="00A42EE5" w:rsidRPr="00073CEF" w:rsidRDefault="00A42EE5" w:rsidP="001E500E">
            <w:pPr>
              <w:jc w:val="both"/>
              <w:rPr>
                <w:sz w:val="24"/>
                <w:szCs w:val="24"/>
              </w:rPr>
            </w:pPr>
            <w:r w:rsidRPr="00073CEF">
              <w:rPr>
                <w:sz w:val="24"/>
                <w:szCs w:val="24"/>
              </w:rPr>
              <w:t>9. Alegerea membrilor Consiliului de Adminstratie, incepand cu data prezentei sedinte AGOA pentru un mandat valabil de 4 ani, conform dispozitiilor din Actul Constitutiv al societatii.</w:t>
            </w:r>
          </w:p>
          <w:p w:rsidR="00A42EE5" w:rsidRPr="00073CEF" w:rsidRDefault="00A42EE5" w:rsidP="001E500E">
            <w:pPr>
              <w:pStyle w:val="ListParagraph"/>
              <w:ind w:left="-57"/>
              <w:jc w:val="both"/>
              <w:rPr>
                <w:sz w:val="24"/>
                <w:szCs w:val="24"/>
              </w:rPr>
            </w:pPr>
          </w:p>
        </w:tc>
        <w:tc>
          <w:tcPr>
            <w:tcW w:w="2623" w:type="dxa"/>
            <w:gridSpan w:val="3"/>
          </w:tcPr>
          <w:p w:rsidR="00A42EE5" w:rsidRDefault="00A42EE5" w:rsidP="001E500E">
            <w:pPr>
              <w:jc w:val="center"/>
              <w:rPr>
                <w:sz w:val="24"/>
                <w:szCs w:val="24"/>
              </w:rPr>
            </w:pPr>
            <w:r>
              <w:rPr>
                <w:sz w:val="24"/>
                <w:szCs w:val="24"/>
              </w:rPr>
              <w:t>VOT SECRET</w:t>
            </w:r>
          </w:p>
          <w:p w:rsidR="00A42EE5" w:rsidRPr="00073CEF" w:rsidRDefault="00A42EE5" w:rsidP="001E500E">
            <w:pPr>
              <w:jc w:val="center"/>
              <w:rPr>
                <w:sz w:val="24"/>
                <w:szCs w:val="24"/>
              </w:rPr>
            </w:pPr>
            <w:r>
              <w:rPr>
                <w:sz w:val="24"/>
                <w:szCs w:val="24"/>
              </w:rPr>
              <w:t>conform instructiunii</w:t>
            </w:r>
          </w:p>
        </w:tc>
      </w:tr>
      <w:tr w:rsidR="00A42EE5" w:rsidRPr="00073CEF">
        <w:tc>
          <w:tcPr>
            <w:tcW w:w="7975" w:type="dxa"/>
          </w:tcPr>
          <w:p w:rsidR="00A42EE5" w:rsidRPr="00073CEF" w:rsidRDefault="00A42EE5" w:rsidP="001E500E">
            <w:pPr>
              <w:jc w:val="both"/>
              <w:rPr>
                <w:sz w:val="24"/>
                <w:szCs w:val="24"/>
              </w:rPr>
            </w:pPr>
            <w:r w:rsidRPr="00073CEF">
              <w:rPr>
                <w:sz w:val="24"/>
                <w:szCs w:val="24"/>
              </w:rPr>
              <w:t>10. Aprobarea Contractului de Administrare. Aprobarea mandatarii persoanei care va semna in numele SC COMCM SA Contractul de Administrare.</w:t>
            </w:r>
          </w:p>
          <w:p w:rsidR="00A42EE5" w:rsidRPr="00073CEF" w:rsidRDefault="00A42EE5" w:rsidP="001E500E">
            <w:pPr>
              <w:pStyle w:val="ListParagraph"/>
              <w:ind w:left="-57"/>
              <w:jc w:val="both"/>
              <w:rPr>
                <w:sz w:val="24"/>
                <w:szCs w:val="24"/>
              </w:rPr>
            </w:pPr>
          </w:p>
        </w:tc>
        <w:tc>
          <w:tcPr>
            <w:tcW w:w="707" w:type="dxa"/>
          </w:tcPr>
          <w:p w:rsidR="00A42EE5" w:rsidRPr="00073CEF" w:rsidRDefault="00A42EE5" w:rsidP="001E500E">
            <w:pPr>
              <w:jc w:val="center"/>
              <w:rPr>
                <w:sz w:val="24"/>
                <w:szCs w:val="24"/>
              </w:rPr>
            </w:pPr>
          </w:p>
        </w:tc>
        <w:tc>
          <w:tcPr>
            <w:tcW w:w="793" w:type="dxa"/>
          </w:tcPr>
          <w:p w:rsidR="00A42EE5" w:rsidRPr="00073CEF" w:rsidRDefault="00A42EE5" w:rsidP="001E500E">
            <w:pPr>
              <w:jc w:val="center"/>
              <w:rPr>
                <w:sz w:val="24"/>
                <w:szCs w:val="24"/>
              </w:rPr>
            </w:pPr>
          </w:p>
        </w:tc>
        <w:tc>
          <w:tcPr>
            <w:tcW w:w="1123" w:type="dxa"/>
          </w:tcPr>
          <w:p w:rsidR="00A42EE5" w:rsidRPr="00073CEF" w:rsidRDefault="00A42EE5" w:rsidP="001E500E">
            <w:pPr>
              <w:jc w:val="center"/>
              <w:rPr>
                <w:sz w:val="24"/>
                <w:szCs w:val="24"/>
              </w:rPr>
            </w:pPr>
          </w:p>
        </w:tc>
      </w:tr>
      <w:tr w:rsidR="00A42EE5" w:rsidRPr="00073CEF">
        <w:tc>
          <w:tcPr>
            <w:tcW w:w="7975" w:type="dxa"/>
          </w:tcPr>
          <w:p w:rsidR="00A42EE5" w:rsidRPr="00073CEF" w:rsidRDefault="00A42EE5" w:rsidP="001E500E">
            <w:pPr>
              <w:jc w:val="both"/>
              <w:rPr>
                <w:sz w:val="24"/>
                <w:szCs w:val="24"/>
              </w:rPr>
            </w:pPr>
            <w:r w:rsidRPr="00073CEF">
              <w:rPr>
                <w:sz w:val="24"/>
                <w:szCs w:val="24"/>
              </w:rPr>
              <w:t>11. Aprobarea indemnizatiei membrilor Consiliului de Administratie.</w:t>
            </w:r>
          </w:p>
          <w:p w:rsidR="00A42EE5" w:rsidRPr="00073CEF" w:rsidRDefault="00A42EE5" w:rsidP="001E500E">
            <w:pPr>
              <w:tabs>
                <w:tab w:val="left" w:pos="3225"/>
              </w:tabs>
              <w:jc w:val="both"/>
              <w:rPr>
                <w:sz w:val="24"/>
                <w:szCs w:val="24"/>
              </w:rPr>
            </w:pPr>
          </w:p>
        </w:tc>
        <w:tc>
          <w:tcPr>
            <w:tcW w:w="707" w:type="dxa"/>
          </w:tcPr>
          <w:p w:rsidR="00A42EE5" w:rsidRPr="00073CEF" w:rsidRDefault="00A42EE5" w:rsidP="001E500E">
            <w:pPr>
              <w:jc w:val="center"/>
              <w:rPr>
                <w:sz w:val="24"/>
                <w:szCs w:val="24"/>
              </w:rPr>
            </w:pPr>
          </w:p>
        </w:tc>
        <w:tc>
          <w:tcPr>
            <w:tcW w:w="793" w:type="dxa"/>
          </w:tcPr>
          <w:p w:rsidR="00A42EE5" w:rsidRPr="00073CEF" w:rsidRDefault="00A42EE5" w:rsidP="001E500E">
            <w:pPr>
              <w:jc w:val="center"/>
              <w:rPr>
                <w:sz w:val="24"/>
                <w:szCs w:val="24"/>
              </w:rPr>
            </w:pPr>
          </w:p>
        </w:tc>
        <w:tc>
          <w:tcPr>
            <w:tcW w:w="1123" w:type="dxa"/>
          </w:tcPr>
          <w:p w:rsidR="00A42EE5" w:rsidRPr="00073CEF" w:rsidRDefault="00A42EE5" w:rsidP="001E500E">
            <w:pPr>
              <w:jc w:val="center"/>
              <w:rPr>
                <w:sz w:val="24"/>
                <w:szCs w:val="24"/>
              </w:rPr>
            </w:pPr>
          </w:p>
        </w:tc>
      </w:tr>
      <w:tr w:rsidR="00A42EE5" w:rsidRPr="00073CEF">
        <w:tc>
          <w:tcPr>
            <w:tcW w:w="7975" w:type="dxa"/>
          </w:tcPr>
          <w:p w:rsidR="00A42EE5" w:rsidRPr="00073CEF" w:rsidRDefault="00A42EE5" w:rsidP="001E500E">
            <w:pPr>
              <w:jc w:val="both"/>
              <w:rPr>
                <w:sz w:val="24"/>
                <w:szCs w:val="24"/>
              </w:rPr>
            </w:pPr>
            <w:r w:rsidRPr="00073CEF">
              <w:rPr>
                <w:sz w:val="24"/>
                <w:szCs w:val="24"/>
              </w:rPr>
              <w:t>12. Aprobarea limitelor generale ale remuneratiilor suplimentare pentru membrii Consiliului de Administratie ce fac parte din comitetele create in conformitate cu prevederile legale existente.</w:t>
            </w:r>
          </w:p>
          <w:p w:rsidR="00A42EE5" w:rsidRPr="00073CEF" w:rsidRDefault="00A42EE5" w:rsidP="001E500E">
            <w:pPr>
              <w:tabs>
                <w:tab w:val="left" w:pos="3225"/>
              </w:tabs>
              <w:jc w:val="both"/>
              <w:rPr>
                <w:sz w:val="24"/>
                <w:szCs w:val="24"/>
              </w:rPr>
            </w:pPr>
          </w:p>
        </w:tc>
        <w:tc>
          <w:tcPr>
            <w:tcW w:w="707" w:type="dxa"/>
          </w:tcPr>
          <w:p w:rsidR="00A42EE5" w:rsidRPr="00073CEF" w:rsidRDefault="00A42EE5" w:rsidP="001E500E">
            <w:pPr>
              <w:jc w:val="center"/>
              <w:rPr>
                <w:sz w:val="24"/>
                <w:szCs w:val="24"/>
              </w:rPr>
            </w:pPr>
          </w:p>
        </w:tc>
        <w:tc>
          <w:tcPr>
            <w:tcW w:w="793" w:type="dxa"/>
          </w:tcPr>
          <w:p w:rsidR="00A42EE5" w:rsidRPr="00073CEF" w:rsidRDefault="00A42EE5" w:rsidP="001E500E">
            <w:pPr>
              <w:jc w:val="center"/>
              <w:rPr>
                <w:sz w:val="24"/>
                <w:szCs w:val="24"/>
              </w:rPr>
            </w:pPr>
          </w:p>
        </w:tc>
        <w:tc>
          <w:tcPr>
            <w:tcW w:w="1123" w:type="dxa"/>
          </w:tcPr>
          <w:p w:rsidR="00A42EE5" w:rsidRPr="00073CEF" w:rsidRDefault="00A42EE5" w:rsidP="001E500E">
            <w:pPr>
              <w:jc w:val="center"/>
              <w:rPr>
                <w:sz w:val="24"/>
                <w:szCs w:val="24"/>
              </w:rPr>
            </w:pPr>
          </w:p>
        </w:tc>
      </w:tr>
      <w:tr w:rsidR="00A42EE5" w:rsidRPr="00073CEF">
        <w:tc>
          <w:tcPr>
            <w:tcW w:w="7975" w:type="dxa"/>
          </w:tcPr>
          <w:p w:rsidR="00A42EE5" w:rsidRPr="00073CEF" w:rsidRDefault="00A42EE5" w:rsidP="001E500E">
            <w:pPr>
              <w:jc w:val="both"/>
              <w:rPr>
                <w:sz w:val="24"/>
                <w:szCs w:val="24"/>
              </w:rPr>
            </w:pPr>
            <w:r w:rsidRPr="00073CEF">
              <w:rPr>
                <w:sz w:val="24"/>
                <w:szCs w:val="24"/>
              </w:rPr>
              <w:t>13. Aprobarea Bugetului de Venituri si Cheltuieli pentru anul 2012.</w:t>
            </w:r>
          </w:p>
          <w:p w:rsidR="00A42EE5" w:rsidRPr="00073CEF" w:rsidRDefault="00A42EE5" w:rsidP="001E500E">
            <w:pPr>
              <w:tabs>
                <w:tab w:val="left" w:pos="3225"/>
              </w:tabs>
              <w:jc w:val="both"/>
              <w:rPr>
                <w:sz w:val="24"/>
                <w:szCs w:val="24"/>
              </w:rPr>
            </w:pPr>
          </w:p>
        </w:tc>
        <w:tc>
          <w:tcPr>
            <w:tcW w:w="707" w:type="dxa"/>
          </w:tcPr>
          <w:p w:rsidR="00A42EE5" w:rsidRPr="00073CEF" w:rsidRDefault="00A42EE5" w:rsidP="001E500E">
            <w:pPr>
              <w:jc w:val="center"/>
              <w:rPr>
                <w:sz w:val="24"/>
                <w:szCs w:val="24"/>
              </w:rPr>
            </w:pPr>
          </w:p>
        </w:tc>
        <w:tc>
          <w:tcPr>
            <w:tcW w:w="793" w:type="dxa"/>
          </w:tcPr>
          <w:p w:rsidR="00A42EE5" w:rsidRPr="00073CEF" w:rsidRDefault="00A42EE5" w:rsidP="001E500E">
            <w:pPr>
              <w:jc w:val="center"/>
              <w:rPr>
                <w:sz w:val="24"/>
                <w:szCs w:val="24"/>
              </w:rPr>
            </w:pPr>
          </w:p>
        </w:tc>
        <w:tc>
          <w:tcPr>
            <w:tcW w:w="1123" w:type="dxa"/>
          </w:tcPr>
          <w:p w:rsidR="00A42EE5" w:rsidRPr="00073CEF" w:rsidRDefault="00A42EE5" w:rsidP="001E500E">
            <w:pPr>
              <w:jc w:val="center"/>
              <w:rPr>
                <w:sz w:val="24"/>
                <w:szCs w:val="24"/>
              </w:rPr>
            </w:pPr>
          </w:p>
        </w:tc>
      </w:tr>
      <w:tr w:rsidR="00A42EE5" w:rsidRPr="00073CEF">
        <w:tc>
          <w:tcPr>
            <w:tcW w:w="7975" w:type="dxa"/>
          </w:tcPr>
          <w:p w:rsidR="00A42EE5" w:rsidRPr="00073CEF" w:rsidRDefault="00A42EE5" w:rsidP="001E500E">
            <w:pPr>
              <w:jc w:val="both"/>
              <w:rPr>
                <w:sz w:val="24"/>
                <w:szCs w:val="24"/>
              </w:rPr>
            </w:pPr>
            <w:r w:rsidRPr="00073CEF">
              <w:rPr>
                <w:sz w:val="24"/>
                <w:szCs w:val="24"/>
              </w:rPr>
              <w:t>14. Aprobarea prelungirii liniei de credit in valoare de 618.550 euro si mentinerea tuturor garantiilor deja constituite in favoarea bancii.</w:t>
            </w:r>
          </w:p>
          <w:p w:rsidR="00A42EE5" w:rsidRPr="00073CEF" w:rsidRDefault="00A42EE5" w:rsidP="001E500E">
            <w:pPr>
              <w:tabs>
                <w:tab w:val="left" w:pos="3225"/>
              </w:tabs>
              <w:jc w:val="both"/>
              <w:rPr>
                <w:sz w:val="24"/>
                <w:szCs w:val="24"/>
              </w:rPr>
            </w:pPr>
          </w:p>
        </w:tc>
        <w:tc>
          <w:tcPr>
            <w:tcW w:w="707" w:type="dxa"/>
          </w:tcPr>
          <w:p w:rsidR="00A42EE5" w:rsidRPr="00073CEF" w:rsidRDefault="00A42EE5" w:rsidP="001E500E">
            <w:pPr>
              <w:jc w:val="center"/>
              <w:rPr>
                <w:sz w:val="24"/>
                <w:szCs w:val="24"/>
              </w:rPr>
            </w:pPr>
          </w:p>
        </w:tc>
        <w:tc>
          <w:tcPr>
            <w:tcW w:w="793" w:type="dxa"/>
          </w:tcPr>
          <w:p w:rsidR="00A42EE5" w:rsidRPr="00073CEF" w:rsidRDefault="00A42EE5" w:rsidP="001E500E">
            <w:pPr>
              <w:jc w:val="center"/>
              <w:rPr>
                <w:sz w:val="24"/>
                <w:szCs w:val="24"/>
              </w:rPr>
            </w:pPr>
          </w:p>
        </w:tc>
        <w:tc>
          <w:tcPr>
            <w:tcW w:w="1123" w:type="dxa"/>
          </w:tcPr>
          <w:p w:rsidR="00A42EE5" w:rsidRPr="00073CEF" w:rsidRDefault="00A42EE5" w:rsidP="001E500E">
            <w:pPr>
              <w:jc w:val="center"/>
              <w:rPr>
                <w:sz w:val="24"/>
                <w:szCs w:val="24"/>
              </w:rPr>
            </w:pPr>
          </w:p>
        </w:tc>
      </w:tr>
    </w:tbl>
    <w:p w:rsidR="00A42EE5" w:rsidRPr="00F41118" w:rsidRDefault="00A42EE5" w:rsidP="00F314D9">
      <w:pPr>
        <w:jc w:val="both"/>
        <w:rPr>
          <w:sz w:val="24"/>
          <w:szCs w:val="24"/>
        </w:rPr>
      </w:pPr>
    </w:p>
    <w:p w:rsidR="00A42EE5" w:rsidRPr="00F41118" w:rsidRDefault="00A42EE5" w:rsidP="00F314D9">
      <w:pPr>
        <w:jc w:val="both"/>
        <w:rPr>
          <w:sz w:val="24"/>
          <w:szCs w:val="24"/>
        </w:rPr>
      </w:pPr>
      <w:r w:rsidRPr="00F41118">
        <w:rPr>
          <w:sz w:val="24"/>
          <w:szCs w:val="24"/>
        </w:rPr>
        <w:t xml:space="preserve">٭ votul va fi exprimat prin marcarea cu un “ X “ într-o singură căsuţă corespunzătoare intenţiei de vot, respectiv </w:t>
      </w:r>
      <w:r w:rsidRPr="00F41118">
        <w:rPr>
          <w:b/>
          <w:bCs/>
          <w:sz w:val="24"/>
          <w:szCs w:val="24"/>
        </w:rPr>
        <w:t xml:space="preserve">“ DA “ , “ NU ” sau “ Abţinere “ , </w:t>
      </w:r>
      <w:r w:rsidRPr="00F41118">
        <w:rPr>
          <w:sz w:val="24"/>
          <w:szCs w:val="24"/>
        </w:rPr>
        <w:t>pentru fiecare rezoluţie în parte .</w:t>
      </w:r>
    </w:p>
    <w:p w:rsidR="00A42EE5" w:rsidRPr="00F41118" w:rsidRDefault="00A42EE5" w:rsidP="00F314D9">
      <w:pPr>
        <w:jc w:val="both"/>
        <w:rPr>
          <w:sz w:val="24"/>
          <w:szCs w:val="24"/>
        </w:rPr>
      </w:pPr>
    </w:p>
    <w:p w:rsidR="00A42EE5" w:rsidRPr="00904EB5" w:rsidRDefault="00A42EE5" w:rsidP="00226F8A">
      <w:pPr>
        <w:jc w:val="both"/>
        <w:rPr>
          <w:sz w:val="22"/>
          <w:szCs w:val="22"/>
        </w:rPr>
      </w:pPr>
    </w:p>
    <w:p w:rsidR="00A42EE5" w:rsidRPr="00904EB5" w:rsidRDefault="00A42EE5" w:rsidP="00226F8A">
      <w:pPr>
        <w:jc w:val="both"/>
        <w:rPr>
          <w:sz w:val="22"/>
          <w:szCs w:val="22"/>
        </w:rPr>
      </w:pPr>
    </w:p>
    <w:p w:rsidR="00A42EE5" w:rsidRPr="00904EB5" w:rsidRDefault="00A42EE5" w:rsidP="00226F8A">
      <w:pPr>
        <w:jc w:val="both"/>
        <w:rPr>
          <w:sz w:val="22"/>
          <w:szCs w:val="22"/>
        </w:rPr>
      </w:pPr>
    </w:p>
    <w:p w:rsidR="00A42EE5" w:rsidRPr="00904EB5" w:rsidRDefault="00A42EE5" w:rsidP="00226F8A">
      <w:pPr>
        <w:jc w:val="both"/>
        <w:rPr>
          <w:sz w:val="22"/>
          <w:szCs w:val="22"/>
        </w:rPr>
      </w:pPr>
    </w:p>
    <w:p w:rsidR="00A42EE5" w:rsidRPr="00904EB5" w:rsidRDefault="00A42EE5" w:rsidP="00226F8A">
      <w:pPr>
        <w:jc w:val="both"/>
        <w:rPr>
          <w:sz w:val="22"/>
          <w:szCs w:val="22"/>
        </w:rPr>
      </w:pPr>
    </w:p>
    <w:p w:rsidR="00A42EE5" w:rsidRPr="00904EB5" w:rsidRDefault="00A42EE5" w:rsidP="00226F8A">
      <w:pPr>
        <w:jc w:val="both"/>
        <w:rPr>
          <w:sz w:val="22"/>
          <w:szCs w:val="22"/>
        </w:rPr>
      </w:pPr>
      <w:r w:rsidRPr="00904EB5">
        <w:rPr>
          <w:sz w:val="22"/>
          <w:szCs w:val="22"/>
        </w:rPr>
        <w:t>Data ______________________</w:t>
      </w:r>
    </w:p>
    <w:p w:rsidR="00A42EE5" w:rsidRPr="00904EB5" w:rsidRDefault="00A42EE5" w:rsidP="00226F8A">
      <w:pPr>
        <w:jc w:val="both"/>
        <w:rPr>
          <w:sz w:val="22"/>
          <w:szCs w:val="22"/>
        </w:rPr>
      </w:pPr>
    </w:p>
    <w:p w:rsidR="00A42EE5" w:rsidRPr="00904EB5" w:rsidRDefault="00A42EE5" w:rsidP="00226F8A">
      <w:pPr>
        <w:jc w:val="both"/>
        <w:rPr>
          <w:sz w:val="22"/>
          <w:szCs w:val="22"/>
        </w:rPr>
      </w:pPr>
      <w:r w:rsidRPr="00904EB5">
        <w:rPr>
          <w:sz w:val="22"/>
          <w:szCs w:val="22"/>
        </w:rPr>
        <w:t>Semnătura __________________</w:t>
      </w:r>
    </w:p>
    <w:p w:rsidR="00A42EE5" w:rsidRPr="00904EB5" w:rsidRDefault="00A42EE5" w:rsidP="00226F8A">
      <w:pPr>
        <w:jc w:val="both"/>
        <w:rPr>
          <w:sz w:val="22"/>
          <w:szCs w:val="22"/>
        </w:rPr>
      </w:pPr>
    </w:p>
    <w:p w:rsidR="00A42EE5" w:rsidRPr="00904EB5" w:rsidRDefault="00A42EE5" w:rsidP="00226F8A">
      <w:pPr>
        <w:jc w:val="both"/>
        <w:rPr>
          <w:sz w:val="22"/>
          <w:szCs w:val="22"/>
        </w:rPr>
      </w:pPr>
      <w:r w:rsidRPr="00904EB5">
        <w:rPr>
          <w:sz w:val="22"/>
          <w:szCs w:val="22"/>
        </w:rPr>
        <w:t xml:space="preserve">Acţionar____________________ </w:t>
      </w:r>
    </w:p>
    <w:sectPr w:rsidR="00A42EE5" w:rsidRPr="00904EB5" w:rsidSect="00A8659F">
      <w:pgSz w:w="11907" w:h="16840" w:code="9"/>
      <w:pgMar w:top="360" w:right="1107" w:bottom="1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44B"/>
    <w:multiLevelType w:val="hybridMultilevel"/>
    <w:tmpl w:val="0914BA02"/>
    <w:lvl w:ilvl="0" w:tplc="CF72C8A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25F2CCA"/>
    <w:multiLevelType w:val="hybridMultilevel"/>
    <w:tmpl w:val="3B44E96C"/>
    <w:lvl w:ilvl="0" w:tplc="C2E20D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7172469"/>
    <w:multiLevelType w:val="hybridMultilevel"/>
    <w:tmpl w:val="D6BC7BD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093445D4"/>
    <w:multiLevelType w:val="hybridMultilevel"/>
    <w:tmpl w:val="E4A42462"/>
    <w:lvl w:ilvl="0" w:tplc="A7EA6A50">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nsid w:val="166C5D25"/>
    <w:multiLevelType w:val="hybridMultilevel"/>
    <w:tmpl w:val="BEC29DBE"/>
    <w:lvl w:ilvl="0" w:tplc="BC8609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98C4F0B"/>
    <w:multiLevelType w:val="hybridMultilevel"/>
    <w:tmpl w:val="4EAEE1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C605162"/>
    <w:multiLevelType w:val="hybridMultilevel"/>
    <w:tmpl w:val="8DD21A2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1FB4723A"/>
    <w:multiLevelType w:val="hybridMultilevel"/>
    <w:tmpl w:val="61486B0A"/>
    <w:lvl w:ilvl="0" w:tplc="AD46015C">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00C184F"/>
    <w:multiLevelType w:val="hybridMultilevel"/>
    <w:tmpl w:val="D62E3AF4"/>
    <w:lvl w:ilvl="0" w:tplc="A5EA817C">
      <w:start w:val="9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2273597E"/>
    <w:multiLevelType w:val="hybridMultilevel"/>
    <w:tmpl w:val="7A1AA7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5295D1F"/>
    <w:multiLevelType w:val="hybridMultilevel"/>
    <w:tmpl w:val="D0167974"/>
    <w:lvl w:ilvl="0" w:tplc="B044B3B6">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2E390F3F"/>
    <w:multiLevelType w:val="hybridMultilevel"/>
    <w:tmpl w:val="453A2B12"/>
    <w:lvl w:ilvl="0" w:tplc="04090001">
      <w:start w:val="1"/>
      <w:numFmt w:val="bullet"/>
      <w:lvlText w:val=""/>
      <w:lvlJc w:val="left"/>
      <w:pPr>
        <w:ind w:left="1340" w:hanging="360"/>
      </w:pPr>
      <w:rPr>
        <w:rFonts w:ascii="Symbol" w:hAnsi="Symbol" w:cs="Symbol" w:hint="default"/>
      </w:rPr>
    </w:lvl>
    <w:lvl w:ilvl="1" w:tplc="04090003">
      <w:start w:val="1"/>
      <w:numFmt w:val="bullet"/>
      <w:lvlText w:val="o"/>
      <w:lvlJc w:val="left"/>
      <w:pPr>
        <w:ind w:left="2060" w:hanging="360"/>
      </w:pPr>
      <w:rPr>
        <w:rFonts w:ascii="Courier New" w:hAnsi="Courier New" w:cs="Courier New" w:hint="default"/>
      </w:rPr>
    </w:lvl>
    <w:lvl w:ilvl="2" w:tplc="04090005">
      <w:start w:val="1"/>
      <w:numFmt w:val="bullet"/>
      <w:lvlText w:val=""/>
      <w:lvlJc w:val="left"/>
      <w:pPr>
        <w:ind w:left="2780" w:hanging="360"/>
      </w:pPr>
      <w:rPr>
        <w:rFonts w:ascii="Wingdings" w:hAnsi="Wingdings" w:cs="Wingdings" w:hint="default"/>
      </w:rPr>
    </w:lvl>
    <w:lvl w:ilvl="3" w:tplc="04090001">
      <w:start w:val="1"/>
      <w:numFmt w:val="bullet"/>
      <w:lvlText w:val=""/>
      <w:lvlJc w:val="left"/>
      <w:pPr>
        <w:ind w:left="3500" w:hanging="360"/>
      </w:pPr>
      <w:rPr>
        <w:rFonts w:ascii="Symbol" w:hAnsi="Symbol" w:cs="Symbol" w:hint="default"/>
      </w:rPr>
    </w:lvl>
    <w:lvl w:ilvl="4" w:tplc="04090003">
      <w:start w:val="1"/>
      <w:numFmt w:val="bullet"/>
      <w:lvlText w:val="o"/>
      <w:lvlJc w:val="left"/>
      <w:pPr>
        <w:ind w:left="4220" w:hanging="360"/>
      </w:pPr>
      <w:rPr>
        <w:rFonts w:ascii="Courier New" w:hAnsi="Courier New" w:cs="Courier New" w:hint="default"/>
      </w:rPr>
    </w:lvl>
    <w:lvl w:ilvl="5" w:tplc="04090005">
      <w:start w:val="1"/>
      <w:numFmt w:val="bullet"/>
      <w:lvlText w:val=""/>
      <w:lvlJc w:val="left"/>
      <w:pPr>
        <w:ind w:left="4940" w:hanging="360"/>
      </w:pPr>
      <w:rPr>
        <w:rFonts w:ascii="Wingdings" w:hAnsi="Wingdings" w:cs="Wingdings" w:hint="default"/>
      </w:rPr>
    </w:lvl>
    <w:lvl w:ilvl="6" w:tplc="04090001">
      <w:start w:val="1"/>
      <w:numFmt w:val="bullet"/>
      <w:lvlText w:val=""/>
      <w:lvlJc w:val="left"/>
      <w:pPr>
        <w:ind w:left="5660" w:hanging="360"/>
      </w:pPr>
      <w:rPr>
        <w:rFonts w:ascii="Symbol" w:hAnsi="Symbol" w:cs="Symbol" w:hint="default"/>
      </w:rPr>
    </w:lvl>
    <w:lvl w:ilvl="7" w:tplc="04090003">
      <w:start w:val="1"/>
      <w:numFmt w:val="bullet"/>
      <w:lvlText w:val="o"/>
      <w:lvlJc w:val="left"/>
      <w:pPr>
        <w:ind w:left="6380" w:hanging="360"/>
      </w:pPr>
      <w:rPr>
        <w:rFonts w:ascii="Courier New" w:hAnsi="Courier New" w:cs="Courier New" w:hint="default"/>
      </w:rPr>
    </w:lvl>
    <w:lvl w:ilvl="8" w:tplc="04090005">
      <w:start w:val="1"/>
      <w:numFmt w:val="bullet"/>
      <w:lvlText w:val=""/>
      <w:lvlJc w:val="left"/>
      <w:pPr>
        <w:ind w:left="7100" w:hanging="360"/>
      </w:pPr>
      <w:rPr>
        <w:rFonts w:ascii="Wingdings" w:hAnsi="Wingdings" w:cs="Wingdings" w:hint="default"/>
      </w:rPr>
    </w:lvl>
  </w:abstractNum>
  <w:abstractNum w:abstractNumId="12">
    <w:nsid w:val="31C04F9B"/>
    <w:multiLevelType w:val="hybridMultilevel"/>
    <w:tmpl w:val="DB34DAFA"/>
    <w:lvl w:ilvl="0" w:tplc="FD729384">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5A41C2A"/>
    <w:multiLevelType w:val="hybridMultilevel"/>
    <w:tmpl w:val="4A96DF50"/>
    <w:lvl w:ilvl="0" w:tplc="359ABFCC">
      <w:start w:val="1"/>
      <w:numFmt w:val="upperRoman"/>
      <w:lvlText w:val="%1."/>
      <w:lvlJc w:val="left"/>
      <w:pPr>
        <w:ind w:left="1080" w:hanging="720"/>
      </w:pPr>
      <w:rPr>
        <w:rFonts w:hint="default"/>
      </w:rPr>
    </w:lvl>
    <w:lvl w:ilvl="1" w:tplc="72B61C9C">
      <w:start w:val="1"/>
      <w:numFmt w:val="lowerLetter"/>
      <w:lvlText w:val="%2."/>
      <w:lvlJc w:val="left"/>
      <w:pPr>
        <w:ind w:left="1440" w:hanging="360"/>
      </w:pPr>
    </w:lvl>
    <w:lvl w:ilvl="2" w:tplc="0276AC72">
      <w:start w:val="1"/>
      <w:numFmt w:val="lowerRoman"/>
      <w:lvlText w:val="%3."/>
      <w:lvlJc w:val="right"/>
      <w:pPr>
        <w:ind w:left="2160" w:hanging="180"/>
      </w:pPr>
    </w:lvl>
    <w:lvl w:ilvl="3" w:tplc="3A44B74A">
      <w:start w:val="1"/>
      <w:numFmt w:val="decimal"/>
      <w:lvlText w:val="%4."/>
      <w:lvlJc w:val="left"/>
      <w:pPr>
        <w:ind w:left="2880" w:hanging="360"/>
      </w:pPr>
    </w:lvl>
    <w:lvl w:ilvl="4" w:tplc="1B0C1CEE">
      <w:start w:val="1"/>
      <w:numFmt w:val="lowerLetter"/>
      <w:lvlText w:val="%5."/>
      <w:lvlJc w:val="left"/>
      <w:pPr>
        <w:ind w:left="3600" w:hanging="360"/>
      </w:pPr>
    </w:lvl>
    <w:lvl w:ilvl="5" w:tplc="338627D4">
      <w:start w:val="1"/>
      <w:numFmt w:val="lowerRoman"/>
      <w:lvlText w:val="%6."/>
      <w:lvlJc w:val="right"/>
      <w:pPr>
        <w:ind w:left="4320" w:hanging="180"/>
      </w:pPr>
    </w:lvl>
    <w:lvl w:ilvl="6" w:tplc="3A564204">
      <w:start w:val="1"/>
      <w:numFmt w:val="decimal"/>
      <w:lvlText w:val="%7."/>
      <w:lvlJc w:val="left"/>
      <w:pPr>
        <w:ind w:left="5040" w:hanging="360"/>
      </w:pPr>
    </w:lvl>
    <w:lvl w:ilvl="7" w:tplc="1E16AB0C">
      <w:start w:val="1"/>
      <w:numFmt w:val="lowerLetter"/>
      <w:lvlText w:val="%8."/>
      <w:lvlJc w:val="left"/>
      <w:pPr>
        <w:ind w:left="5760" w:hanging="360"/>
      </w:pPr>
    </w:lvl>
    <w:lvl w:ilvl="8" w:tplc="91A4C7F2">
      <w:start w:val="1"/>
      <w:numFmt w:val="lowerRoman"/>
      <w:lvlText w:val="%9."/>
      <w:lvlJc w:val="right"/>
      <w:pPr>
        <w:ind w:left="6480" w:hanging="180"/>
      </w:pPr>
    </w:lvl>
  </w:abstractNum>
  <w:abstractNum w:abstractNumId="14">
    <w:nsid w:val="3A1451E0"/>
    <w:multiLevelType w:val="hybridMultilevel"/>
    <w:tmpl w:val="A88C750E"/>
    <w:lvl w:ilvl="0" w:tplc="8D30D542">
      <w:start w:val="1"/>
      <w:numFmt w:val="decimal"/>
      <w:lvlText w:val="%1."/>
      <w:lvlJc w:val="left"/>
      <w:pPr>
        <w:ind w:left="720" w:hanging="360"/>
      </w:pPr>
      <w:rPr>
        <w:rFonts w:hint="default"/>
      </w:rPr>
    </w:lvl>
    <w:lvl w:ilvl="1" w:tplc="C82238AA">
      <w:start w:val="1"/>
      <w:numFmt w:val="lowerLetter"/>
      <w:lvlText w:val="%2."/>
      <w:lvlJc w:val="left"/>
      <w:pPr>
        <w:ind w:left="1440" w:hanging="360"/>
      </w:pPr>
    </w:lvl>
    <w:lvl w:ilvl="2" w:tplc="1B8C0860">
      <w:start w:val="1"/>
      <w:numFmt w:val="lowerRoman"/>
      <w:lvlText w:val="%3."/>
      <w:lvlJc w:val="right"/>
      <w:pPr>
        <w:ind w:left="2160" w:hanging="180"/>
      </w:pPr>
    </w:lvl>
    <w:lvl w:ilvl="3" w:tplc="9740DF2E">
      <w:start w:val="1"/>
      <w:numFmt w:val="decimal"/>
      <w:lvlText w:val="%4."/>
      <w:lvlJc w:val="left"/>
      <w:pPr>
        <w:ind w:left="2880" w:hanging="360"/>
      </w:pPr>
    </w:lvl>
    <w:lvl w:ilvl="4" w:tplc="9F9805FE">
      <w:start w:val="1"/>
      <w:numFmt w:val="lowerLetter"/>
      <w:lvlText w:val="%5."/>
      <w:lvlJc w:val="left"/>
      <w:pPr>
        <w:ind w:left="3600" w:hanging="360"/>
      </w:pPr>
    </w:lvl>
    <w:lvl w:ilvl="5" w:tplc="4C06052C">
      <w:start w:val="1"/>
      <w:numFmt w:val="lowerRoman"/>
      <w:lvlText w:val="%6."/>
      <w:lvlJc w:val="right"/>
      <w:pPr>
        <w:ind w:left="4320" w:hanging="180"/>
      </w:pPr>
    </w:lvl>
    <w:lvl w:ilvl="6" w:tplc="A10E255E">
      <w:start w:val="1"/>
      <w:numFmt w:val="decimal"/>
      <w:lvlText w:val="%7."/>
      <w:lvlJc w:val="left"/>
      <w:pPr>
        <w:ind w:left="5040" w:hanging="360"/>
      </w:pPr>
    </w:lvl>
    <w:lvl w:ilvl="7" w:tplc="EF90E702">
      <w:start w:val="1"/>
      <w:numFmt w:val="lowerLetter"/>
      <w:lvlText w:val="%8."/>
      <w:lvlJc w:val="left"/>
      <w:pPr>
        <w:ind w:left="5760" w:hanging="360"/>
      </w:pPr>
    </w:lvl>
    <w:lvl w:ilvl="8" w:tplc="B49692D2">
      <w:start w:val="1"/>
      <w:numFmt w:val="lowerRoman"/>
      <w:lvlText w:val="%9."/>
      <w:lvlJc w:val="right"/>
      <w:pPr>
        <w:ind w:left="6480" w:hanging="180"/>
      </w:pPr>
    </w:lvl>
  </w:abstractNum>
  <w:abstractNum w:abstractNumId="15">
    <w:nsid w:val="3F892CE2"/>
    <w:multiLevelType w:val="hybridMultilevel"/>
    <w:tmpl w:val="DBD05C3C"/>
    <w:lvl w:ilvl="0" w:tplc="23166688">
      <w:start w:val="1"/>
      <w:numFmt w:val="bullet"/>
      <w:lvlText w:val="-"/>
      <w:lvlJc w:val="left"/>
      <w:pPr>
        <w:ind w:left="1440" w:hanging="360"/>
      </w:pPr>
      <w:rPr>
        <w:rFonts w:ascii="Times New Roman" w:eastAsia="Times New Roman" w:hAnsi="Times New Roman" w:hint="default"/>
      </w:rPr>
    </w:lvl>
    <w:lvl w:ilvl="1" w:tplc="D9F0526C">
      <w:start w:val="1"/>
      <w:numFmt w:val="bullet"/>
      <w:lvlText w:val="o"/>
      <w:lvlJc w:val="left"/>
      <w:pPr>
        <w:ind w:left="2160" w:hanging="360"/>
      </w:pPr>
      <w:rPr>
        <w:rFonts w:ascii="Courier New" w:hAnsi="Courier New" w:cs="Courier New" w:hint="default"/>
      </w:rPr>
    </w:lvl>
    <w:lvl w:ilvl="2" w:tplc="9194405E">
      <w:start w:val="1"/>
      <w:numFmt w:val="bullet"/>
      <w:lvlText w:val=""/>
      <w:lvlJc w:val="left"/>
      <w:pPr>
        <w:ind w:left="2880" w:hanging="360"/>
      </w:pPr>
      <w:rPr>
        <w:rFonts w:ascii="Wingdings" w:hAnsi="Wingdings" w:cs="Wingdings" w:hint="default"/>
      </w:rPr>
    </w:lvl>
    <w:lvl w:ilvl="3" w:tplc="AB2E729E">
      <w:start w:val="1"/>
      <w:numFmt w:val="bullet"/>
      <w:lvlText w:val=""/>
      <w:lvlJc w:val="left"/>
      <w:pPr>
        <w:ind w:left="3600" w:hanging="360"/>
      </w:pPr>
      <w:rPr>
        <w:rFonts w:ascii="Symbol" w:hAnsi="Symbol" w:cs="Symbol" w:hint="default"/>
      </w:rPr>
    </w:lvl>
    <w:lvl w:ilvl="4" w:tplc="A3604A44">
      <w:start w:val="1"/>
      <w:numFmt w:val="bullet"/>
      <w:lvlText w:val="o"/>
      <w:lvlJc w:val="left"/>
      <w:pPr>
        <w:ind w:left="4320" w:hanging="360"/>
      </w:pPr>
      <w:rPr>
        <w:rFonts w:ascii="Courier New" w:hAnsi="Courier New" w:cs="Courier New" w:hint="default"/>
      </w:rPr>
    </w:lvl>
    <w:lvl w:ilvl="5" w:tplc="6CF6A934">
      <w:start w:val="1"/>
      <w:numFmt w:val="bullet"/>
      <w:lvlText w:val=""/>
      <w:lvlJc w:val="left"/>
      <w:pPr>
        <w:ind w:left="5040" w:hanging="360"/>
      </w:pPr>
      <w:rPr>
        <w:rFonts w:ascii="Wingdings" w:hAnsi="Wingdings" w:cs="Wingdings" w:hint="default"/>
      </w:rPr>
    </w:lvl>
    <w:lvl w:ilvl="6" w:tplc="C11E177C">
      <w:start w:val="1"/>
      <w:numFmt w:val="bullet"/>
      <w:lvlText w:val=""/>
      <w:lvlJc w:val="left"/>
      <w:pPr>
        <w:ind w:left="5760" w:hanging="360"/>
      </w:pPr>
      <w:rPr>
        <w:rFonts w:ascii="Symbol" w:hAnsi="Symbol" w:cs="Symbol" w:hint="default"/>
      </w:rPr>
    </w:lvl>
    <w:lvl w:ilvl="7" w:tplc="3C6C7CDA">
      <w:start w:val="1"/>
      <w:numFmt w:val="bullet"/>
      <w:lvlText w:val="o"/>
      <w:lvlJc w:val="left"/>
      <w:pPr>
        <w:ind w:left="6480" w:hanging="360"/>
      </w:pPr>
      <w:rPr>
        <w:rFonts w:ascii="Courier New" w:hAnsi="Courier New" w:cs="Courier New" w:hint="default"/>
      </w:rPr>
    </w:lvl>
    <w:lvl w:ilvl="8" w:tplc="41CA5AF2">
      <w:start w:val="1"/>
      <w:numFmt w:val="bullet"/>
      <w:lvlText w:val=""/>
      <w:lvlJc w:val="left"/>
      <w:pPr>
        <w:ind w:left="7200" w:hanging="360"/>
      </w:pPr>
      <w:rPr>
        <w:rFonts w:ascii="Wingdings" w:hAnsi="Wingdings" w:cs="Wingdings" w:hint="default"/>
      </w:rPr>
    </w:lvl>
  </w:abstractNum>
  <w:abstractNum w:abstractNumId="16">
    <w:nsid w:val="44C322C5"/>
    <w:multiLevelType w:val="hybridMultilevel"/>
    <w:tmpl w:val="CE484FB6"/>
    <w:lvl w:ilvl="0" w:tplc="4326634E">
      <w:start w:val="19"/>
      <w:numFmt w:val="bullet"/>
      <w:lvlText w:val="-"/>
      <w:lvlJc w:val="left"/>
      <w:pPr>
        <w:ind w:left="720" w:hanging="360"/>
      </w:pPr>
      <w:rPr>
        <w:rFonts w:ascii="Times New Roman" w:eastAsia="Times New Roman" w:hAnsi="Times New Roman" w:hint="default"/>
      </w:rPr>
    </w:lvl>
    <w:lvl w:ilvl="1" w:tplc="1472B30C">
      <w:start w:val="1"/>
      <w:numFmt w:val="bullet"/>
      <w:lvlText w:val="o"/>
      <w:lvlJc w:val="left"/>
      <w:pPr>
        <w:ind w:left="1440" w:hanging="360"/>
      </w:pPr>
      <w:rPr>
        <w:rFonts w:ascii="Courier New" w:hAnsi="Courier New" w:cs="Courier New" w:hint="default"/>
      </w:rPr>
    </w:lvl>
    <w:lvl w:ilvl="2" w:tplc="65F0279E">
      <w:start w:val="1"/>
      <w:numFmt w:val="bullet"/>
      <w:lvlText w:val=""/>
      <w:lvlJc w:val="left"/>
      <w:pPr>
        <w:ind w:left="2160" w:hanging="360"/>
      </w:pPr>
      <w:rPr>
        <w:rFonts w:ascii="Wingdings" w:hAnsi="Wingdings" w:cs="Wingdings" w:hint="default"/>
      </w:rPr>
    </w:lvl>
    <w:lvl w:ilvl="3" w:tplc="2046A1DA">
      <w:start w:val="1"/>
      <w:numFmt w:val="bullet"/>
      <w:lvlText w:val=""/>
      <w:lvlJc w:val="left"/>
      <w:pPr>
        <w:ind w:left="2880" w:hanging="360"/>
      </w:pPr>
      <w:rPr>
        <w:rFonts w:ascii="Symbol" w:hAnsi="Symbol" w:cs="Symbol" w:hint="default"/>
      </w:rPr>
    </w:lvl>
    <w:lvl w:ilvl="4" w:tplc="9E7A2306">
      <w:start w:val="1"/>
      <w:numFmt w:val="bullet"/>
      <w:lvlText w:val="o"/>
      <w:lvlJc w:val="left"/>
      <w:pPr>
        <w:ind w:left="3600" w:hanging="360"/>
      </w:pPr>
      <w:rPr>
        <w:rFonts w:ascii="Courier New" w:hAnsi="Courier New" w:cs="Courier New" w:hint="default"/>
      </w:rPr>
    </w:lvl>
    <w:lvl w:ilvl="5" w:tplc="FBC8E7F0">
      <w:start w:val="1"/>
      <w:numFmt w:val="bullet"/>
      <w:lvlText w:val=""/>
      <w:lvlJc w:val="left"/>
      <w:pPr>
        <w:ind w:left="4320" w:hanging="360"/>
      </w:pPr>
      <w:rPr>
        <w:rFonts w:ascii="Wingdings" w:hAnsi="Wingdings" w:cs="Wingdings" w:hint="default"/>
      </w:rPr>
    </w:lvl>
    <w:lvl w:ilvl="6" w:tplc="6A584EB8">
      <w:start w:val="1"/>
      <w:numFmt w:val="bullet"/>
      <w:lvlText w:val=""/>
      <w:lvlJc w:val="left"/>
      <w:pPr>
        <w:ind w:left="5040" w:hanging="360"/>
      </w:pPr>
      <w:rPr>
        <w:rFonts w:ascii="Symbol" w:hAnsi="Symbol" w:cs="Symbol" w:hint="default"/>
      </w:rPr>
    </w:lvl>
    <w:lvl w:ilvl="7" w:tplc="65EC6492">
      <w:start w:val="1"/>
      <w:numFmt w:val="bullet"/>
      <w:lvlText w:val="o"/>
      <w:lvlJc w:val="left"/>
      <w:pPr>
        <w:ind w:left="5760" w:hanging="360"/>
      </w:pPr>
      <w:rPr>
        <w:rFonts w:ascii="Courier New" w:hAnsi="Courier New" w:cs="Courier New" w:hint="default"/>
      </w:rPr>
    </w:lvl>
    <w:lvl w:ilvl="8" w:tplc="C00412C6">
      <w:start w:val="1"/>
      <w:numFmt w:val="bullet"/>
      <w:lvlText w:val=""/>
      <w:lvlJc w:val="left"/>
      <w:pPr>
        <w:ind w:left="6480" w:hanging="360"/>
      </w:pPr>
      <w:rPr>
        <w:rFonts w:ascii="Wingdings" w:hAnsi="Wingdings" w:cs="Wingdings" w:hint="default"/>
      </w:rPr>
    </w:lvl>
  </w:abstractNum>
  <w:abstractNum w:abstractNumId="17">
    <w:nsid w:val="471108EF"/>
    <w:multiLevelType w:val="hybridMultilevel"/>
    <w:tmpl w:val="D0B425C6"/>
    <w:lvl w:ilvl="0" w:tplc="558AFBF8">
      <w:numFmt w:val="bullet"/>
      <w:lvlText w:val="-"/>
      <w:lvlJc w:val="left"/>
      <w:pPr>
        <w:ind w:left="1080" w:hanging="360"/>
      </w:pPr>
      <w:rPr>
        <w:rFonts w:ascii="Times New Roman" w:eastAsia="Times New Roman" w:hAnsi="Times New Roman" w:hint="default"/>
      </w:rPr>
    </w:lvl>
    <w:lvl w:ilvl="1" w:tplc="276A992C">
      <w:start w:val="1"/>
      <w:numFmt w:val="bullet"/>
      <w:lvlText w:val="o"/>
      <w:lvlJc w:val="left"/>
      <w:pPr>
        <w:ind w:left="1800" w:hanging="360"/>
      </w:pPr>
      <w:rPr>
        <w:rFonts w:ascii="Courier New" w:hAnsi="Courier New" w:cs="Courier New" w:hint="default"/>
      </w:rPr>
    </w:lvl>
    <w:lvl w:ilvl="2" w:tplc="C48830C6">
      <w:start w:val="1"/>
      <w:numFmt w:val="bullet"/>
      <w:lvlText w:val=""/>
      <w:lvlJc w:val="left"/>
      <w:pPr>
        <w:ind w:left="2520" w:hanging="360"/>
      </w:pPr>
      <w:rPr>
        <w:rFonts w:ascii="Wingdings" w:hAnsi="Wingdings" w:cs="Wingdings" w:hint="default"/>
      </w:rPr>
    </w:lvl>
    <w:lvl w:ilvl="3" w:tplc="819CBBFA">
      <w:start w:val="1"/>
      <w:numFmt w:val="bullet"/>
      <w:lvlText w:val=""/>
      <w:lvlJc w:val="left"/>
      <w:pPr>
        <w:ind w:left="3240" w:hanging="360"/>
      </w:pPr>
      <w:rPr>
        <w:rFonts w:ascii="Symbol" w:hAnsi="Symbol" w:cs="Symbol" w:hint="default"/>
      </w:rPr>
    </w:lvl>
    <w:lvl w:ilvl="4" w:tplc="ECA06AB2">
      <w:start w:val="1"/>
      <w:numFmt w:val="bullet"/>
      <w:lvlText w:val="o"/>
      <w:lvlJc w:val="left"/>
      <w:pPr>
        <w:ind w:left="3960" w:hanging="360"/>
      </w:pPr>
      <w:rPr>
        <w:rFonts w:ascii="Courier New" w:hAnsi="Courier New" w:cs="Courier New" w:hint="default"/>
      </w:rPr>
    </w:lvl>
    <w:lvl w:ilvl="5" w:tplc="CD303512">
      <w:start w:val="1"/>
      <w:numFmt w:val="bullet"/>
      <w:lvlText w:val=""/>
      <w:lvlJc w:val="left"/>
      <w:pPr>
        <w:ind w:left="4680" w:hanging="360"/>
      </w:pPr>
      <w:rPr>
        <w:rFonts w:ascii="Wingdings" w:hAnsi="Wingdings" w:cs="Wingdings" w:hint="default"/>
      </w:rPr>
    </w:lvl>
    <w:lvl w:ilvl="6" w:tplc="679C6760">
      <w:start w:val="1"/>
      <w:numFmt w:val="bullet"/>
      <w:lvlText w:val=""/>
      <w:lvlJc w:val="left"/>
      <w:pPr>
        <w:ind w:left="5400" w:hanging="360"/>
      </w:pPr>
      <w:rPr>
        <w:rFonts w:ascii="Symbol" w:hAnsi="Symbol" w:cs="Symbol" w:hint="default"/>
      </w:rPr>
    </w:lvl>
    <w:lvl w:ilvl="7" w:tplc="6284E7FC">
      <w:start w:val="1"/>
      <w:numFmt w:val="bullet"/>
      <w:lvlText w:val="o"/>
      <w:lvlJc w:val="left"/>
      <w:pPr>
        <w:ind w:left="6120" w:hanging="360"/>
      </w:pPr>
      <w:rPr>
        <w:rFonts w:ascii="Courier New" w:hAnsi="Courier New" w:cs="Courier New" w:hint="default"/>
      </w:rPr>
    </w:lvl>
    <w:lvl w:ilvl="8" w:tplc="6E6213CE">
      <w:start w:val="1"/>
      <w:numFmt w:val="bullet"/>
      <w:lvlText w:val=""/>
      <w:lvlJc w:val="left"/>
      <w:pPr>
        <w:ind w:left="6840" w:hanging="360"/>
      </w:pPr>
      <w:rPr>
        <w:rFonts w:ascii="Wingdings" w:hAnsi="Wingdings" w:cs="Wingdings" w:hint="default"/>
      </w:rPr>
    </w:lvl>
  </w:abstractNum>
  <w:abstractNum w:abstractNumId="18">
    <w:nsid w:val="4D587CAB"/>
    <w:multiLevelType w:val="hybridMultilevel"/>
    <w:tmpl w:val="FA6C8944"/>
    <w:lvl w:ilvl="0" w:tplc="57420668">
      <w:start w:val="1"/>
      <w:numFmt w:val="decimal"/>
      <w:lvlText w:val="%1."/>
      <w:lvlJc w:val="left"/>
      <w:pPr>
        <w:ind w:left="360" w:hanging="360"/>
      </w:pPr>
      <w:rPr>
        <w:rFonts w:ascii="Times New Roman" w:eastAsia="Times New Roman" w:hAnsi="Times New Roman"/>
        <w:b/>
        <w:bC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9">
    <w:nsid w:val="54F047E6"/>
    <w:multiLevelType w:val="hybridMultilevel"/>
    <w:tmpl w:val="F28EE436"/>
    <w:lvl w:ilvl="0" w:tplc="E716CD18">
      <w:numFmt w:val="bullet"/>
      <w:lvlText w:val="-"/>
      <w:lvlJc w:val="left"/>
      <w:pPr>
        <w:ind w:left="720" w:hanging="360"/>
      </w:pPr>
      <w:rPr>
        <w:rFonts w:ascii="Times New Roman" w:eastAsia="Times New Roman" w:hAnsi="Times New Roman" w:hint="default"/>
      </w:rPr>
    </w:lvl>
    <w:lvl w:ilvl="1" w:tplc="CF4E8F2E">
      <w:start w:val="1"/>
      <w:numFmt w:val="bullet"/>
      <w:lvlText w:val="o"/>
      <w:lvlJc w:val="left"/>
      <w:pPr>
        <w:ind w:left="1440" w:hanging="360"/>
      </w:pPr>
      <w:rPr>
        <w:rFonts w:ascii="Courier New" w:hAnsi="Courier New" w:cs="Courier New" w:hint="default"/>
      </w:rPr>
    </w:lvl>
    <w:lvl w:ilvl="2" w:tplc="6DF600D2">
      <w:start w:val="1"/>
      <w:numFmt w:val="bullet"/>
      <w:lvlText w:val=""/>
      <w:lvlJc w:val="left"/>
      <w:pPr>
        <w:ind w:left="2160" w:hanging="360"/>
      </w:pPr>
      <w:rPr>
        <w:rFonts w:ascii="Wingdings" w:hAnsi="Wingdings" w:cs="Wingdings" w:hint="default"/>
      </w:rPr>
    </w:lvl>
    <w:lvl w:ilvl="3" w:tplc="B93269A2">
      <w:start w:val="1"/>
      <w:numFmt w:val="bullet"/>
      <w:lvlText w:val=""/>
      <w:lvlJc w:val="left"/>
      <w:pPr>
        <w:ind w:left="2880" w:hanging="360"/>
      </w:pPr>
      <w:rPr>
        <w:rFonts w:ascii="Symbol" w:hAnsi="Symbol" w:cs="Symbol" w:hint="default"/>
      </w:rPr>
    </w:lvl>
    <w:lvl w:ilvl="4" w:tplc="D5A0F526">
      <w:start w:val="1"/>
      <w:numFmt w:val="bullet"/>
      <w:lvlText w:val="o"/>
      <w:lvlJc w:val="left"/>
      <w:pPr>
        <w:ind w:left="3600" w:hanging="360"/>
      </w:pPr>
      <w:rPr>
        <w:rFonts w:ascii="Courier New" w:hAnsi="Courier New" w:cs="Courier New" w:hint="default"/>
      </w:rPr>
    </w:lvl>
    <w:lvl w:ilvl="5" w:tplc="52ECB3F8">
      <w:start w:val="1"/>
      <w:numFmt w:val="bullet"/>
      <w:lvlText w:val=""/>
      <w:lvlJc w:val="left"/>
      <w:pPr>
        <w:ind w:left="4320" w:hanging="360"/>
      </w:pPr>
      <w:rPr>
        <w:rFonts w:ascii="Wingdings" w:hAnsi="Wingdings" w:cs="Wingdings" w:hint="default"/>
      </w:rPr>
    </w:lvl>
    <w:lvl w:ilvl="6" w:tplc="D40EA4EE">
      <w:start w:val="1"/>
      <w:numFmt w:val="bullet"/>
      <w:lvlText w:val=""/>
      <w:lvlJc w:val="left"/>
      <w:pPr>
        <w:ind w:left="5040" w:hanging="360"/>
      </w:pPr>
      <w:rPr>
        <w:rFonts w:ascii="Symbol" w:hAnsi="Symbol" w:cs="Symbol" w:hint="default"/>
      </w:rPr>
    </w:lvl>
    <w:lvl w:ilvl="7" w:tplc="DE7235F0">
      <w:start w:val="1"/>
      <w:numFmt w:val="bullet"/>
      <w:lvlText w:val="o"/>
      <w:lvlJc w:val="left"/>
      <w:pPr>
        <w:ind w:left="5760" w:hanging="360"/>
      </w:pPr>
      <w:rPr>
        <w:rFonts w:ascii="Courier New" w:hAnsi="Courier New" w:cs="Courier New" w:hint="default"/>
      </w:rPr>
    </w:lvl>
    <w:lvl w:ilvl="8" w:tplc="BD9EDDF0">
      <w:start w:val="1"/>
      <w:numFmt w:val="bullet"/>
      <w:lvlText w:val=""/>
      <w:lvlJc w:val="left"/>
      <w:pPr>
        <w:ind w:left="6480" w:hanging="360"/>
      </w:pPr>
      <w:rPr>
        <w:rFonts w:ascii="Wingdings" w:hAnsi="Wingdings" w:cs="Wingdings" w:hint="default"/>
      </w:rPr>
    </w:lvl>
  </w:abstractNum>
  <w:abstractNum w:abstractNumId="20">
    <w:nsid w:val="5A787446"/>
    <w:multiLevelType w:val="hybridMultilevel"/>
    <w:tmpl w:val="CDBAEF2E"/>
    <w:lvl w:ilvl="0" w:tplc="BBB0BE44">
      <w:start w:val="1"/>
      <w:numFmt w:val="decimal"/>
      <w:lvlText w:val="%1."/>
      <w:lvlJc w:val="left"/>
      <w:pPr>
        <w:ind w:left="1440" w:hanging="360"/>
      </w:pPr>
      <w:rPr>
        <w:rFonts w:hint="default"/>
      </w:rPr>
    </w:lvl>
    <w:lvl w:ilvl="1" w:tplc="AD3A1FE8">
      <w:start w:val="1"/>
      <w:numFmt w:val="lowerLetter"/>
      <w:lvlText w:val="%2."/>
      <w:lvlJc w:val="left"/>
      <w:pPr>
        <w:ind w:left="2160" w:hanging="360"/>
      </w:pPr>
    </w:lvl>
    <w:lvl w:ilvl="2" w:tplc="65CCCE22">
      <w:start w:val="1"/>
      <w:numFmt w:val="lowerRoman"/>
      <w:lvlText w:val="%3."/>
      <w:lvlJc w:val="right"/>
      <w:pPr>
        <w:ind w:left="2880" w:hanging="180"/>
      </w:pPr>
    </w:lvl>
    <w:lvl w:ilvl="3" w:tplc="97CE38BA">
      <w:start w:val="1"/>
      <w:numFmt w:val="decimal"/>
      <w:lvlText w:val="%4."/>
      <w:lvlJc w:val="left"/>
      <w:pPr>
        <w:ind w:left="3600" w:hanging="360"/>
      </w:pPr>
    </w:lvl>
    <w:lvl w:ilvl="4" w:tplc="A9780394">
      <w:start w:val="1"/>
      <w:numFmt w:val="lowerLetter"/>
      <w:lvlText w:val="%5."/>
      <w:lvlJc w:val="left"/>
      <w:pPr>
        <w:ind w:left="4320" w:hanging="360"/>
      </w:pPr>
    </w:lvl>
    <w:lvl w:ilvl="5" w:tplc="8F9A85E6">
      <w:start w:val="1"/>
      <w:numFmt w:val="lowerRoman"/>
      <w:lvlText w:val="%6."/>
      <w:lvlJc w:val="right"/>
      <w:pPr>
        <w:ind w:left="5040" w:hanging="180"/>
      </w:pPr>
    </w:lvl>
    <w:lvl w:ilvl="6" w:tplc="3C9821C6">
      <w:start w:val="1"/>
      <w:numFmt w:val="decimal"/>
      <w:lvlText w:val="%7."/>
      <w:lvlJc w:val="left"/>
      <w:pPr>
        <w:ind w:left="5760" w:hanging="360"/>
      </w:pPr>
    </w:lvl>
    <w:lvl w:ilvl="7" w:tplc="268AF80E">
      <w:start w:val="1"/>
      <w:numFmt w:val="lowerLetter"/>
      <w:lvlText w:val="%8."/>
      <w:lvlJc w:val="left"/>
      <w:pPr>
        <w:ind w:left="6480" w:hanging="360"/>
      </w:pPr>
    </w:lvl>
    <w:lvl w:ilvl="8" w:tplc="EDF8FE58">
      <w:start w:val="1"/>
      <w:numFmt w:val="lowerRoman"/>
      <w:lvlText w:val="%9."/>
      <w:lvlJc w:val="right"/>
      <w:pPr>
        <w:ind w:left="7200" w:hanging="180"/>
      </w:pPr>
    </w:lvl>
  </w:abstractNum>
  <w:abstractNum w:abstractNumId="21">
    <w:nsid w:val="62494D3B"/>
    <w:multiLevelType w:val="hybridMultilevel"/>
    <w:tmpl w:val="2B0E3D0E"/>
    <w:lvl w:ilvl="0" w:tplc="136673C8">
      <w:start w:val="1"/>
      <w:numFmt w:val="decimal"/>
      <w:lvlText w:val="%1."/>
      <w:lvlJc w:val="left"/>
      <w:pPr>
        <w:ind w:left="720" w:hanging="360"/>
      </w:pPr>
      <w:rPr>
        <w:rFonts w:hint="default"/>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6B326E4"/>
    <w:multiLevelType w:val="hybridMultilevel"/>
    <w:tmpl w:val="8F46DDC4"/>
    <w:lvl w:ilvl="0" w:tplc="9B0A3CDC">
      <w:numFmt w:val="bullet"/>
      <w:lvlText w:val="-"/>
      <w:lvlJc w:val="left"/>
      <w:pPr>
        <w:ind w:left="1080" w:hanging="360"/>
      </w:pPr>
      <w:rPr>
        <w:rFonts w:ascii="Times New Roman" w:eastAsia="Times New Roman" w:hAnsi="Times New Roman"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23">
    <w:nsid w:val="6E0A45F5"/>
    <w:multiLevelType w:val="hybridMultilevel"/>
    <w:tmpl w:val="F104D65E"/>
    <w:lvl w:ilvl="0" w:tplc="0409000F">
      <w:start w:val="1"/>
      <w:numFmt w:val="bullet"/>
      <w:lvlText w:val=""/>
      <w:lvlJc w:val="left"/>
      <w:pPr>
        <w:ind w:left="1080" w:hanging="360"/>
      </w:pPr>
      <w:rPr>
        <w:rFonts w:ascii="Symbol" w:hAnsi="Symbol" w:cs="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24">
    <w:nsid w:val="6E893C2D"/>
    <w:multiLevelType w:val="hybridMultilevel"/>
    <w:tmpl w:val="6D664956"/>
    <w:lvl w:ilvl="0" w:tplc="B6EAA07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73EF5F3C"/>
    <w:multiLevelType w:val="hybridMultilevel"/>
    <w:tmpl w:val="87D0E1E0"/>
    <w:lvl w:ilvl="0" w:tplc="9C446568">
      <w:start w:val="2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74D619EA"/>
    <w:multiLevelType w:val="hybridMultilevel"/>
    <w:tmpl w:val="F78EC722"/>
    <w:lvl w:ilvl="0" w:tplc="40B4AE9A">
      <w:start w:val="1"/>
      <w:numFmt w:val="decimal"/>
      <w:lvlText w:val="%1."/>
      <w:lvlJc w:val="left"/>
      <w:pPr>
        <w:ind w:left="1800" w:hanging="360"/>
      </w:pPr>
      <w:rPr>
        <w:rFonts w:hint="default"/>
      </w:rPr>
    </w:lvl>
    <w:lvl w:ilvl="1" w:tplc="04090003">
      <w:start w:val="1"/>
      <w:numFmt w:val="lowerLetter"/>
      <w:lvlText w:val="%2."/>
      <w:lvlJc w:val="left"/>
      <w:pPr>
        <w:ind w:left="2520" w:hanging="360"/>
      </w:pPr>
    </w:lvl>
    <w:lvl w:ilvl="2" w:tplc="04090005">
      <w:start w:val="1"/>
      <w:numFmt w:val="lowerRoman"/>
      <w:lvlText w:val="%3."/>
      <w:lvlJc w:val="right"/>
      <w:pPr>
        <w:ind w:left="3240" w:hanging="180"/>
      </w:pPr>
    </w:lvl>
    <w:lvl w:ilvl="3" w:tplc="04090001">
      <w:start w:val="1"/>
      <w:numFmt w:val="decimal"/>
      <w:lvlText w:val="%4."/>
      <w:lvlJc w:val="left"/>
      <w:pPr>
        <w:ind w:left="3960" w:hanging="360"/>
      </w:pPr>
    </w:lvl>
    <w:lvl w:ilvl="4" w:tplc="04090003">
      <w:start w:val="1"/>
      <w:numFmt w:val="lowerLetter"/>
      <w:lvlText w:val="%5."/>
      <w:lvlJc w:val="left"/>
      <w:pPr>
        <w:ind w:left="4680" w:hanging="360"/>
      </w:pPr>
    </w:lvl>
    <w:lvl w:ilvl="5" w:tplc="04090005">
      <w:start w:val="1"/>
      <w:numFmt w:val="lowerRoman"/>
      <w:lvlText w:val="%6."/>
      <w:lvlJc w:val="right"/>
      <w:pPr>
        <w:ind w:left="5400" w:hanging="180"/>
      </w:pPr>
    </w:lvl>
    <w:lvl w:ilvl="6" w:tplc="04090001">
      <w:start w:val="1"/>
      <w:numFmt w:val="decimal"/>
      <w:lvlText w:val="%7."/>
      <w:lvlJc w:val="left"/>
      <w:pPr>
        <w:ind w:left="6120" w:hanging="360"/>
      </w:pPr>
    </w:lvl>
    <w:lvl w:ilvl="7" w:tplc="04090003">
      <w:start w:val="1"/>
      <w:numFmt w:val="lowerLetter"/>
      <w:lvlText w:val="%8."/>
      <w:lvlJc w:val="left"/>
      <w:pPr>
        <w:ind w:left="6840" w:hanging="360"/>
      </w:pPr>
    </w:lvl>
    <w:lvl w:ilvl="8" w:tplc="04090005">
      <w:start w:val="1"/>
      <w:numFmt w:val="lowerRoman"/>
      <w:lvlText w:val="%9."/>
      <w:lvlJc w:val="right"/>
      <w:pPr>
        <w:ind w:left="7560" w:hanging="180"/>
      </w:pPr>
    </w:lvl>
  </w:abstractNum>
  <w:abstractNum w:abstractNumId="27">
    <w:nsid w:val="764D2B43"/>
    <w:multiLevelType w:val="hybridMultilevel"/>
    <w:tmpl w:val="CF94DEA8"/>
    <w:lvl w:ilvl="0" w:tplc="7F125B1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783F6519"/>
    <w:multiLevelType w:val="hybridMultilevel"/>
    <w:tmpl w:val="A47EF278"/>
    <w:lvl w:ilvl="0" w:tplc="2012C9B6">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9">
    <w:nsid w:val="7A711FA5"/>
    <w:multiLevelType w:val="hybridMultilevel"/>
    <w:tmpl w:val="49CA5E4E"/>
    <w:lvl w:ilvl="0" w:tplc="0409000F">
      <w:numFmt w:val="bullet"/>
      <w:lvlText w:val="-"/>
      <w:lvlJc w:val="left"/>
      <w:pPr>
        <w:ind w:left="1080" w:hanging="360"/>
      </w:pPr>
      <w:rPr>
        <w:rFonts w:ascii="Times New Roman" w:eastAsia="Times New Roman" w:hAnsi="Times New Roman"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30">
    <w:nsid w:val="7CAE67D9"/>
    <w:multiLevelType w:val="hybridMultilevel"/>
    <w:tmpl w:val="64B60040"/>
    <w:lvl w:ilvl="0" w:tplc="030E77BA">
      <w:numFmt w:val="bullet"/>
      <w:lvlText w:val="-"/>
      <w:lvlJc w:val="left"/>
      <w:pPr>
        <w:ind w:left="-90" w:hanging="360"/>
      </w:pPr>
      <w:rPr>
        <w:rFonts w:ascii="Times New Roman" w:eastAsia="Times New Roman" w:hAnsi="Times New Roman"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cs="Wingdings" w:hint="default"/>
      </w:rPr>
    </w:lvl>
    <w:lvl w:ilvl="3" w:tplc="04090001">
      <w:start w:val="1"/>
      <w:numFmt w:val="bullet"/>
      <w:lvlText w:val=""/>
      <w:lvlJc w:val="left"/>
      <w:pPr>
        <w:ind w:left="2070" w:hanging="360"/>
      </w:pPr>
      <w:rPr>
        <w:rFonts w:ascii="Symbol" w:hAnsi="Symbol" w:cs="Symbol" w:hint="default"/>
      </w:rPr>
    </w:lvl>
    <w:lvl w:ilvl="4" w:tplc="04090003">
      <w:start w:val="1"/>
      <w:numFmt w:val="bullet"/>
      <w:lvlText w:val="o"/>
      <w:lvlJc w:val="left"/>
      <w:pPr>
        <w:ind w:left="2790" w:hanging="360"/>
      </w:pPr>
      <w:rPr>
        <w:rFonts w:ascii="Courier New" w:hAnsi="Courier New" w:cs="Courier New" w:hint="default"/>
      </w:rPr>
    </w:lvl>
    <w:lvl w:ilvl="5" w:tplc="04090005">
      <w:start w:val="1"/>
      <w:numFmt w:val="bullet"/>
      <w:lvlText w:val=""/>
      <w:lvlJc w:val="left"/>
      <w:pPr>
        <w:ind w:left="3510" w:hanging="360"/>
      </w:pPr>
      <w:rPr>
        <w:rFonts w:ascii="Wingdings" w:hAnsi="Wingdings" w:cs="Wingdings" w:hint="default"/>
      </w:rPr>
    </w:lvl>
    <w:lvl w:ilvl="6" w:tplc="04090001">
      <w:start w:val="1"/>
      <w:numFmt w:val="bullet"/>
      <w:lvlText w:val=""/>
      <w:lvlJc w:val="left"/>
      <w:pPr>
        <w:ind w:left="4230" w:hanging="360"/>
      </w:pPr>
      <w:rPr>
        <w:rFonts w:ascii="Symbol" w:hAnsi="Symbol" w:cs="Symbol" w:hint="default"/>
      </w:rPr>
    </w:lvl>
    <w:lvl w:ilvl="7" w:tplc="04090003">
      <w:start w:val="1"/>
      <w:numFmt w:val="bullet"/>
      <w:lvlText w:val="o"/>
      <w:lvlJc w:val="left"/>
      <w:pPr>
        <w:ind w:left="4950" w:hanging="360"/>
      </w:pPr>
      <w:rPr>
        <w:rFonts w:ascii="Courier New" w:hAnsi="Courier New" w:cs="Courier New" w:hint="default"/>
      </w:rPr>
    </w:lvl>
    <w:lvl w:ilvl="8" w:tplc="04090005">
      <w:start w:val="1"/>
      <w:numFmt w:val="bullet"/>
      <w:lvlText w:val=""/>
      <w:lvlJc w:val="left"/>
      <w:pPr>
        <w:ind w:left="5670" w:hanging="360"/>
      </w:pPr>
      <w:rPr>
        <w:rFonts w:ascii="Wingdings" w:hAnsi="Wingdings" w:cs="Wingdings" w:hint="default"/>
      </w:rPr>
    </w:lvl>
  </w:abstractNum>
  <w:abstractNum w:abstractNumId="31">
    <w:nsid w:val="7D630D1B"/>
    <w:multiLevelType w:val="hybridMultilevel"/>
    <w:tmpl w:val="074C64FE"/>
    <w:lvl w:ilvl="0" w:tplc="04090001">
      <w:start w:val="1"/>
      <w:numFmt w:val="decimal"/>
      <w:lvlText w:val="%1."/>
      <w:lvlJc w:val="left"/>
      <w:pPr>
        <w:ind w:left="1440" w:hanging="360"/>
      </w:pPr>
      <w:rPr>
        <w:rFonts w:hint="default"/>
      </w:rPr>
    </w:lvl>
    <w:lvl w:ilvl="1" w:tplc="04090003">
      <w:start w:val="1"/>
      <w:numFmt w:val="lowerLetter"/>
      <w:lvlText w:val="%2."/>
      <w:lvlJc w:val="left"/>
      <w:pPr>
        <w:ind w:left="2160" w:hanging="360"/>
      </w:pPr>
    </w:lvl>
    <w:lvl w:ilvl="2" w:tplc="04090005">
      <w:start w:val="1"/>
      <w:numFmt w:val="lowerRoman"/>
      <w:lvlText w:val="%3."/>
      <w:lvlJc w:val="right"/>
      <w:pPr>
        <w:ind w:left="2880" w:hanging="180"/>
      </w:pPr>
    </w:lvl>
    <w:lvl w:ilvl="3" w:tplc="04090001">
      <w:start w:val="1"/>
      <w:numFmt w:val="decimal"/>
      <w:lvlText w:val="%4."/>
      <w:lvlJc w:val="left"/>
      <w:pPr>
        <w:ind w:left="3600" w:hanging="360"/>
      </w:pPr>
    </w:lvl>
    <w:lvl w:ilvl="4" w:tplc="04090003">
      <w:start w:val="1"/>
      <w:numFmt w:val="lowerLetter"/>
      <w:lvlText w:val="%5."/>
      <w:lvlJc w:val="left"/>
      <w:pPr>
        <w:ind w:left="4320" w:hanging="360"/>
      </w:pPr>
    </w:lvl>
    <w:lvl w:ilvl="5" w:tplc="04090005">
      <w:start w:val="1"/>
      <w:numFmt w:val="lowerRoman"/>
      <w:lvlText w:val="%6."/>
      <w:lvlJc w:val="right"/>
      <w:pPr>
        <w:ind w:left="5040" w:hanging="180"/>
      </w:pPr>
    </w:lvl>
    <w:lvl w:ilvl="6" w:tplc="04090001">
      <w:start w:val="1"/>
      <w:numFmt w:val="decimal"/>
      <w:lvlText w:val="%7."/>
      <w:lvlJc w:val="left"/>
      <w:pPr>
        <w:ind w:left="5760" w:hanging="360"/>
      </w:pPr>
    </w:lvl>
    <w:lvl w:ilvl="7" w:tplc="04090003">
      <w:start w:val="1"/>
      <w:numFmt w:val="lowerLetter"/>
      <w:lvlText w:val="%8."/>
      <w:lvlJc w:val="left"/>
      <w:pPr>
        <w:ind w:left="6480" w:hanging="360"/>
      </w:pPr>
    </w:lvl>
    <w:lvl w:ilvl="8" w:tplc="04090005">
      <w:start w:val="1"/>
      <w:numFmt w:val="lowerRoman"/>
      <w:lvlText w:val="%9."/>
      <w:lvlJc w:val="right"/>
      <w:pPr>
        <w:ind w:left="7200" w:hanging="180"/>
      </w:pPr>
    </w:lvl>
  </w:abstractNum>
  <w:abstractNum w:abstractNumId="32">
    <w:nsid w:val="7FE71128"/>
    <w:multiLevelType w:val="hybridMultilevel"/>
    <w:tmpl w:val="58ECE200"/>
    <w:lvl w:ilvl="0" w:tplc="1E24B10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1"/>
  </w:num>
  <w:num w:numId="2">
    <w:abstractNumId w:val="16"/>
  </w:num>
  <w:num w:numId="3">
    <w:abstractNumId w:val="32"/>
  </w:num>
  <w:num w:numId="4">
    <w:abstractNumId w:val="24"/>
  </w:num>
  <w:num w:numId="5">
    <w:abstractNumId w:val="29"/>
  </w:num>
  <w:num w:numId="6">
    <w:abstractNumId w:val="0"/>
  </w:num>
  <w:num w:numId="7">
    <w:abstractNumId w:val="12"/>
  </w:num>
  <w:num w:numId="8">
    <w:abstractNumId w:val="9"/>
  </w:num>
  <w:num w:numId="9">
    <w:abstractNumId w:val="19"/>
  </w:num>
  <w:num w:numId="10">
    <w:abstractNumId w:val="30"/>
  </w:num>
  <w:num w:numId="11">
    <w:abstractNumId w:val="5"/>
  </w:num>
  <w:num w:numId="12">
    <w:abstractNumId w:val="25"/>
  </w:num>
  <w:num w:numId="13">
    <w:abstractNumId w:val="28"/>
  </w:num>
  <w:num w:numId="14">
    <w:abstractNumId w:val="22"/>
  </w:num>
  <w:num w:numId="15">
    <w:abstractNumId w:val="7"/>
  </w:num>
  <w:num w:numId="16">
    <w:abstractNumId w:val="4"/>
  </w:num>
  <w:num w:numId="17">
    <w:abstractNumId w:val="26"/>
  </w:num>
  <w:num w:numId="18">
    <w:abstractNumId w:val="8"/>
  </w:num>
  <w:num w:numId="19">
    <w:abstractNumId w:val="17"/>
  </w:num>
  <w:num w:numId="20">
    <w:abstractNumId w:val="23"/>
  </w:num>
  <w:num w:numId="21">
    <w:abstractNumId w:val="1"/>
  </w:num>
  <w:num w:numId="22">
    <w:abstractNumId w:val="14"/>
  </w:num>
  <w:num w:numId="23">
    <w:abstractNumId w:val="10"/>
  </w:num>
  <w:num w:numId="24">
    <w:abstractNumId w:val="13"/>
  </w:num>
  <w:num w:numId="25">
    <w:abstractNumId w:val="15"/>
  </w:num>
  <w:num w:numId="26">
    <w:abstractNumId w:val="31"/>
  </w:num>
  <w:num w:numId="27">
    <w:abstractNumId w:val="20"/>
  </w:num>
  <w:num w:numId="28">
    <w:abstractNumId w:val="6"/>
  </w:num>
  <w:num w:numId="29">
    <w:abstractNumId w:val="2"/>
  </w:num>
  <w:num w:numId="30">
    <w:abstractNumId w:val="3"/>
  </w:num>
  <w:num w:numId="31">
    <w:abstractNumId w:val="27"/>
  </w:num>
  <w:num w:numId="32">
    <w:abstractNumId w:val="21"/>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00"/>
  <w:displayHorizontalDrawingGridEvery w:val="2"/>
  <w:displayVerticalDrawingGridEvery w:val="2"/>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45A1"/>
    <w:rsid w:val="000003E7"/>
    <w:rsid w:val="000008C7"/>
    <w:rsid w:val="00003451"/>
    <w:rsid w:val="000045D0"/>
    <w:rsid w:val="0000539A"/>
    <w:rsid w:val="0000634F"/>
    <w:rsid w:val="00023D3D"/>
    <w:rsid w:val="00031897"/>
    <w:rsid w:val="00034C5E"/>
    <w:rsid w:val="00037205"/>
    <w:rsid w:val="00040154"/>
    <w:rsid w:val="00041A8F"/>
    <w:rsid w:val="00043600"/>
    <w:rsid w:val="00051A72"/>
    <w:rsid w:val="00053F3A"/>
    <w:rsid w:val="000674CE"/>
    <w:rsid w:val="000729BF"/>
    <w:rsid w:val="00072ED5"/>
    <w:rsid w:val="00073CEF"/>
    <w:rsid w:val="000769B8"/>
    <w:rsid w:val="00091B2A"/>
    <w:rsid w:val="000A0CFC"/>
    <w:rsid w:val="000A580F"/>
    <w:rsid w:val="000B2F65"/>
    <w:rsid w:val="000C2AE6"/>
    <w:rsid w:val="000C4666"/>
    <w:rsid w:val="000D3582"/>
    <w:rsid w:val="000F7AED"/>
    <w:rsid w:val="001149D0"/>
    <w:rsid w:val="001150AF"/>
    <w:rsid w:val="0011524B"/>
    <w:rsid w:val="001159E1"/>
    <w:rsid w:val="00121A4E"/>
    <w:rsid w:val="00122631"/>
    <w:rsid w:val="00123DD9"/>
    <w:rsid w:val="00124B13"/>
    <w:rsid w:val="00125B6A"/>
    <w:rsid w:val="00127270"/>
    <w:rsid w:val="00136785"/>
    <w:rsid w:val="00142630"/>
    <w:rsid w:val="00142A29"/>
    <w:rsid w:val="001450F9"/>
    <w:rsid w:val="00147B9C"/>
    <w:rsid w:val="0015054B"/>
    <w:rsid w:val="00152A70"/>
    <w:rsid w:val="00156B4B"/>
    <w:rsid w:val="00157AC5"/>
    <w:rsid w:val="00167E4A"/>
    <w:rsid w:val="00172794"/>
    <w:rsid w:val="001738B7"/>
    <w:rsid w:val="001761C5"/>
    <w:rsid w:val="001811DF"/>
    <w:rsid w:val="00182192"/>
    <w:rsid w:val="00182DCD"/>
    <w:rsid w:val="00183A0B"/>
    <w:rsid w:val="001865FE"/>
    <w:rsid w:val="00192F67"/>
    <w:rsid w:val="001A7253"/>
    <w:rsid w:val="001C6A63"/>
    <w:rsid w:val="001E0511"/>
    <w:rsid w:val="001E1041"/>
    <w:rsid w:val="001E4584"/>
    <w:rsid w:val="001E500E"/>
    <w:rsid w:val="001E6177"/>
    <w:rsid w:val="001F3569"/>
    <w:rsid w:val="00202D8C"/>
    <w:rsid w:val="00206BDB"/>
    <w:rsid w:val="0021118F"/>
    <w:rsid w:val="00214627"/>
    <w:rsid w:val="0021611B"/>
    <w:rsid w:val="002226F0"/>
    <w:rsid w:val="00222C5A"/>
    <w:rsid w:val="002238BC"/>
    <w:rsid w:val="00225557"/>
    <w:rsid w:val="00225788"/>
    <w:rsid w:val="00226F8A"/>
    <w:rsid w:val="00235EED"/>
    <w:rsid w:val="00244F73"/>
    <w:rsid w:val="0025395F"/>
    <w:rsid w:val="002617AF"/>
    <w:rsid w:val="002617E2"/>
    <w:rsid w:val="00276489"/>
    <w:rsid w:val="002819AB"/>
    <w:rsid w:val="00295D8C"/>
    <w:rsid w:val="002A6944"/>
    <w:rsid w:val="002B282F"/>
    <w:rsid w:val="002C439F"/>
    <w:rsid w:val="002C45CC"/>
    <w:rsid w:val="002E344C"/>
    <w:rsid w:val="00301BAA"/>
    <w:rsid w:val="00302209"/>
    <w:rsid w:val="003275B6"/>
    <w:rsid w:val="00332F9C"/>
    <w:rsid w:val="00342CA5"/>
    <w:rsid w:val="0034432F"/>
    <w:rsid w:val="00350552"/>
    <w:rsid w:val="00357138"/>
    <w:rsid w:val="00371EBE"/>
    <w:rsid w:val="0039538B"/>
    <w:rsid w:val="00396AB2"/>
    <w:rsid w:val="00397158"/>
    <w:rsid w:val="003A31BD"/>
    <w:rsid w:val="003A34AE"/>
    <w:rsid w:val="003A7293"/>
    <w:rsid w:val="003A7D60"/>
    <w:rsid w:val="003B0239"/>
    <w:rsid w:val="003B4EF8"/>
    <w:rsid w:val="003B701A"/>
    <w:rsid w:val="003C12DB"/>
    <w:rsid w:val="003C3993"/>
    <w:rsid w:val="003C7822"/>
    <w:rsid w:val="003D6C3E"/>
    <w:rsid w:val="003F130C"/>
    <w:rsid w:val="003F452C"/>
    <w:rsid w:val="003F7DB2"/>
    <w:rsid w:val="00405395"/>
    <w:rsid w:val="00406551"/>
    <w:rsid w:val="0040703F"/>
    <w:rsid w:val="00410BD9"/>
    <w:rsid w:val="0041574D"/>
    <w:rsid w:val="0041745B"/>
    <w:rsid w:val="00417BA4"/>
    <w:rsid w:val="0042294D"/>
    <w:rsid w:val="004236A9"/>
    <w:rsid w:val="004270D8"/>
    <w:rsid w:val="00431155"/>
    <w:rsid w:val="00450209"/>
    <w:rsid w:val="004521F8"/>
    <w:rsid w:val="00452DCF"/>
    <w:rsid w:val="00457F96"/>
    <w:rsid w:val="00481074"/>
    <w:rsid w:val="00495A43"/>
    <w:rsid w:val="004969F9"/>
    <w:rsid w:val="004A7A9C"/>
    <w:rsid w:val="004C0600"/>
    <w:rsid w:val="004C2514"/>
    <w:rsid w:val="004C265B"/>
    <w:rsid w:val="004D0815"/>
    <w:rsid w:val="004D11C8"/>
    <w:rsid w:val="004F1BDA"/>
    <w:rsid w:val="004F2E11"/>
    <w:rsid w:val="004F309D"/>
    <w:rsid w:val="004F686C"/>
    <w:rsid w:val="004F70AF"/>
    <w:rsid w:val="0050167C"/>
    <w:rsid w:val="00501CA1"/>
    <w:rsid w:val="00504CA7"/>
    <w:rsid w:val="005075B9"/>
    <w:rsid w:val="00516A9B"/>
    <w:rsid w:val="005229D4"/>
    <w:rsid w:val="005265F6"/>
    <w:rsid w:val="00547423"/>
    <w:rsid w:val="00552616"/>
    <w:rsid w:val="00561DFD"/>
    <w:rsid w:val="00584104"/>
    <w:rsid w:val="00586D90"/>
    <w:rsid w:val="0059525E"/>
    <w:rsid w:val="005B3D58"/>
    <w:rsid w:val="005B6755"/>
    <w:rsid w:val="005C2347"/>
    <w:rsid w:val="005C3A79"/>
    <w:rsid w:val="005C4670"/>
    <w:rsid w:val="005C5900"/>
    <w:rsid w:val="005E1C70"/>
    <w:rsid w:val="005E5F93"/>
    <w:rsid w:val="0060254F"/>
    <w:rsid w:val="00605898"/>
    <w:rsid w:val="006078B5"/>
    <w:rsid w:val="00611BE7"/>
    <w:rsid w:val="00621543"/>
    <w:rsid w:val="00621A67"/>
    <w:rsid w:val="00630615"/>
    <w:rsid w:val="006369D8"/>
    <w:rsid w:val="00651E58"/>
    <w:rsid w:val="00662D32"/>
    <w:rsid w:val="00667EBB"/>
    <w:rsid w:val="00680E1B"/>
    <w:rsid w:val="006828EF"/>
    <w:rsid w:val="006851E5"/>
    <w:rsid w:val="0069063F"/>
    <w:rsid w:val="00690D12"/>
    <w:rsid w:val="00693EAD"/>
    <w:rsid w:val="006951C1"/>
    <w:rsid w:val="00696BAB"/>
    <w:rsid w:val="00696FAF"/>
    <w:rsid w:val="00697010"/>
    <w:rsid w:val="006A32B8"/>
    <w:rsid w:val="006B0025"/>
    <w:rsid w:val="006C1271"/>
    <w:rsid w:val="006C1D62"/>
    <w:rsid w:val="006C3978"/>
    <w:rsid w:val="006C6DE4"/>
    <w:rsid w:val="006D3904"/>
    <w:rsid w:val="006E07F7"/>
    <w:rsid w:val="006F34A2"/>
    <w:rsid w:val="006F46C3"/>
    <w:rsid w:val="006F683C"/>
    <w:rsid w:val="0071562B"/>
    <w:rsid w:val="007211E9"/>
    <w:rsid w:val="00725F7E"/>
    <w:rsid w:val="0073081C"/>
    <w:rsid w:val="0073146D"/>
    <w:rsid w:val="007355CD"/>
    <w:rsid w:val="0074028B"/>
    <w:rsid w:val="007416F8"/>
    <w:rsid w:val="00746611"/>
    <w:rsid w:val="00752F01"/>
    <w:rsid w:val="007630E6"/>
    <w:rsid w:val="007A1AB0"/>
    <w:rsid w:val="007A1DAE"/>
    <w:rsid w:val="007B0D1A"/>
    <w:rsid w:val="007B4D02"/>
    <w:rsid w:val="007C27D8"/>
    <w:rsid w:val="007C3EDE"/>
    <w:rsid w:val="007C45A1"/>
    <w:rsid w:val="007C4D90"/>
    <w:rsid w:val="007C5E5F"/>
    <w:rsid w:val="007D0EA9"/>
    <w:rsid w:val="007E165B"/>
    <w:rsid w:val="007E1E78"/>
    <w:rsid w:val="007E20FC"/>
    <w:rsid w:val="007E317B"/>
    <w:rsid w:val="007E7F75"/>
    <w:rsid w:val="007F0FCD"/>
    <w:rsid w:val="007F1158"/>
    <w:rsid w:val="007F7B60"/>
    <w:rsid w:val="00803948"/>
    <w:rsid w:val="00807855"/>
    <w:rsid w:val="00831129"/>
    <w:rsid w:val="00831C3D"/>
    <w:rsid w:val="00834226"/>
    <w:rsid w:val="00847AE6"/>
    <w:rsid w:val="0085185F"/>
    <w:rsid w:val="00860BB1"/>
    <w:rsid w:val="00874070"/>
    <w:rsid w:val="00884CD2"/>
    <w:rsid w:val="00897D72"/>
    <w:rsid w:val="008A58A9"/>
    <w:rsid w:val="008B3EB9"/>
    <w:rsid w:val="008D4297"/>
    <w:rsid w:val="008D6222"/>
    <w:rsid w:val="008D7D24"/>
    <w:rsid w:val="008E0244"/>
    <w:rsid w:val="008E2272"/>
    <w:rsid w:val="008E2764"/>
    <w:rsid w:val="008E3BB3"/>
    <w:rsid w:val="008F0BA1"/>
    <w:rsid w:val="008F23F7"/>
    <w:rsid w:val="0090071B"/>
    <w:rsid w:val="00901B85"/>
    <w:rsid w:val="00904128"/>
    <w:rsid w:val="00904EB5"/>
    <w:rsid w:val="00906112"/>
    <w:rsid w:val="00923BC1"/>
    <w:rsid w:val="00934772"/>
    <w:rsid w:val="00946E9C"/>
    <w:rsid w:val="0096322A"/>
    <w:rsid w:val="0097425E"/>
    <w:rsid w:val="00975F81"/>
    <w:rsid w:val="009803E1"/>
    <w:rsid w:val="00986767"/>
    <w:rsid w:val="0098739B"/>
    <w:rsid w:val="00990ECC"/>
    <w:rsid w:val="00995B8C"/>
    <w:rsid w:val="009B588E"/>
    <w:rsid w:val="009C212A"/>
    <w:rsid w:val="009C3684"/>
    <w:rsid w:val="009D2AA2"/>
    <w:rsid w:val="009D2DF0"/>
    <w:rsid w:val="009D47BE"/>
    <w:rsid w:val="009E6EB6"/>
    <w:rsid w:val="009F235E"/>
    <w:rsid w:val="009F4D6A"/>
    <w:rsid w:val="00A10366"/>
    <w:rsid w:val="00A15B85"/>
    <w:rsid w:val="00A36CD5"/>
    <w:rsid w:val="00A40C60"/>
    <w:rsid w:val="00A42EE5"/>
    <w:rsid w:val="00A455D7"/>
    <w:rsid w:val="00A52B7C"/>
    <w:rsid w:val="00A55805"/>
    <w:rsid w:val="00A75935"/>
    <w:rsid w:val="00A75E95"/>
    <w:rsid w:val="00A83A6D"/>
    <w:rsid w:val="00A8659F"/>
    <w:rsid w:val="00A95C3E"/>
    <w:rsid w:val="00A95F2A"/>
    <w:rsid w:val="00AA289F"/>
    <w:rsid w:val="00AA30B9"/>
    <w:rsid w:val="00AA6187"/>
    <w:rsid w:val="00AA751B"/>
    <w:rsid w:val="00AB1C74"/>
    <w:rsid w:val="00AB1E68"/>
    <w:rsid w:val="00AC050F"/>
    <w:rsid w:val="00AC071A"/>
    <w:rsid w:val="00AC13DA"/>
    <w:rsid w:val="00AC5226"/>
    <w:rsid w:val="00AD2733"/>
    <w:rsid w:val="00AD5B06"/>
    <w:rsid w:val="00AE0BCF"/>
    <w:rsid w:val="00AE35CD"/>
    <w:rsid w:val="00AE35D7"/>
    <w:rsid w:val="00AE4BFD"/>
    <w:rsid w:val="00AF09F6"/>
    <w:rsid w:val="00AF0BF4"/>
    <w:rsid w:val="00B040E0"/>
    <w:rsid w:val="00B10B1C"/>
    <w:rsid w:val="00B11763"/>
    <w:rsid w:val="00B14846"/>
    <w:rsid w:val="00B21708"/>
    <w:rsid w:val="00B24AA3"/>
    <w:rsid w:val="00B256D5"/>
    <w:rsid w:val="00B26C6B"/>
    <w:rsid w:val="00B27EE8"/>
    <w:rsid w:val="00B32E74"/>
    <w:rsid w:val="00B36083"/>
    <w:rsid w:val="00B441C9"/>
    <w:rsid w:val="00B479CD"/>
    <w:rsid w:val="00B47D64"/>
    <w:rsid w:val="00B55578"/>
    <w:rsid w:val="00B60A66"/>
    <w:rsid w:val="00B77FC1"/>
    <w:rsid w:val="00B83DD6"/>
    <w:rsid w:val="00B865B9"/>
    <w:rsid w:val="00B877DB"/>
    <w:rsid w:val="00B87C38"/>
    <w:rsid w:val="00B91B89"/>
    <w:rsid w:val="00B946A3"/>
    <w:rsid w:val="00BA35B1"/>
    <w:rsid w:val="00BA614D"/>
    <w:rsid w:val="00BB3898"/>
    <w:rsid w:val="00BD327A"/>
    <w:rsid w:val="00BD6370"/>
    <w:rsid w:val="00BF76F1"/>
    <w:rsid w:val="00C05E0A"/>
    <w:rsid w:val="00C1484F"/>
    <w:rsid w:val="00C2051E"/>
    <w:rsid w:val="00C406AB"/>
    <w:rsid w:val="00C44DB5"/>
    <w:rsid w:val="00C57D69"/>
    <w:rsid w:val="00C65AC5"/>
    <w:rsid w:val="00C667F7"/>
    <w:rsid w:val="00C76A48"/>
    <w:rsid w:val="00C77643"/>
    <w:rsid w:val="00C9521E"/>
    <w:rsid w:val="00C95BBB"/>
    <w:rsid w:val="00CA1555"/>
    <w:rsid w:val="00CB3E6D"/>
    <w:rsid w:val="00CB6FF2"/>
    <w:rsid w:val="00CD5C31"/>
    <w:rsid w:val="00CD687A"/>
    <w:rsid w:val="00CD75E8"/>
    <w:rsid w:val="00CE18AA"/>
    <w:rsid w:val="00CE3B65"/>
    <w:rsid w:val="00CF495C"/>
    <w:rsid w:val="00CF4AAD"/>
    <w:rsid w:val="00CF5C0E"/>
    <w:rsid w:val="00D00FF6"/>
    <w:rsid w:val="00D03873"/>
    <w:rsid w:val="00D118E9"/>
    <w:rsid w:val="00D177EC"/>
    <w:rsid w:val="00D24F48"/>
    <w:rsid w:val="00D265BD"/>
    <w:rsid w:val="00D33CCE"/>
    <w:rsid w:val="00D37CF4"/>
    <w:rsid w:val="00D50F9E"/>
    <w:rsid w:val="00D563F3"/>
    <w:rsid w:val="00D568ED"/>
    <w:rsid w:val="00D60C67"/>
    <w:rsid w:val="00D66DF8"/>
    <w:rsid w:val="00D7528B"/>
    <w:rsid w:val="00D762CB"/>
    <w:rsid w:val="00D76CC6"/>
    <w:rsid w:val="00D77AF5"/>
    <w:rsid w:val="00D80258"/>
    <w:rsid w:val="00D86076"/>
    <w:rsid w:val="00D950A0"/>
    <w:rsid w:val="00D952AA"/>
    <w:rsid w:val="00DA1BC8"/>
    <w:rsid w:val="00DA211F"/>
    <w:rsid w:val="00DA50F0"/>
    <w:rsid w:val="00DA65AA"/>
    <w:rsid w:val="00DA6A12"/>
    <w:rsid w:val="00DB06D2"/>
    <w:rsid w:val="00DB1174"/>
    <w:rsid w:val="00DB4669"/>
    <w:rsid w:val="00DB7267"/>
    <w:rsid w:val="00DE2034"/>
    <w:rsid w:val="00E01B74"/>
    <w:rsid w:val="00E028D3"/>
    <w:rsid w:val="00E06BB5"/>
    <w:rsid w:val="00E15EF1"/>
    <w:rsid w:val="00E21591"/>
    <w:rsid w:val="00E35CDA"/>
    <w:rsid w:val="00E35F5B"/>
    <w:rsid w:val="00E41A89"/>
    <w:rsid w:val="00E423C7"/>
    <w:rsid w:val="00E5033E"/>
    <w:rsid w:val="00E50C9D"/>
    <w:rsid w:val="00E55AAC"/>
    <w:rsid w:val="00E60170"/>
    <w:rsid w:val="00E62966"/>
    <w:rsid w:val="00E753B4"/>
    <w:rsid w:val="00E860AA"/>
    <w:rsid w:val="00E92DE7"/>
    <w:rsid w:val="00E95610"/>
    <w:rsid w:val="00EA7C90"/>
    <w:rsid w:val="00EB028A"/>
    <w:rsid w:val="00EC4346"/>
    <w:rsid w:val="00ED2496"/>
    <w:rsid w:val="00ED62E7"/>
    <w:rsid w:val="00ED7246"/>
    <w:rsid w:val="00EE6C5B"/>
    <w:rsid w:val="00F01FC2"/>
    <w:rsid w:val="00F1188A"/>
    <w:rsid w:val="00F314D9"/>
    <w:rsid w:val="00F400BF"/>
    <w:rsid w:val="00F41118"/>
    <w:rsid w:val="00F41E38"/>
    <w:rsid w:val="00F432C5"/>
    <w:rsid w:val="00F5579B"/>
    <w:rsid w:val="00F613FF"/>
    <w:rsid w:val="00F61781"/>
    <w:rsid w:val="00F628BE"/>
    <w:rsid w:val="00F705D2"/>
    <w:rsid w:val="00F84829"/>
    <w:rsid w:val="00F87561"/>
    <w:rsid w:val="00F90147"/>
    <w:rsid w:val="00F9445F"/>
    <w:rsid w:val="00FA4F96"/>
    <w:rsid w:val="00FB67F1"/>
    <w:rsid w:val="00FC19DB"/>
    <w:rsid w:val="00FC4CAE"/>
    <w:rsid w:val="00FC5E47"/>
    <w:rsid w:val="00FF5608"/>
    <w:rsid w:val="00FF5E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514"/>
    <w:rPr>
      <w:sz w:val="20"/>
      <w:szCs w:val="20"/>
    </w:rPr>
  </w:style>
  <w:style w:type="paragraph" w:styleId="Heading1">
    <w:name w:val="heading 1"/>
    <w:basedOn w:val="Normal"/>
    <w:next w:val="Normal"/>
    <w:link w:val="Heading1Char"/>
    <w:uiPriority w:val="99"/>
    <w:qFormat/>
    <w:rsid w:val="00156B4B"/>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4C2514"/>
    <w:pPr>
      <w:keepNext/>
      <w:jc w:val="center"/>
      <w:outlineLvl w:val="1"/>
    </w:pPr>
    <w:rPr>
      <w:rFonts w:ascii="Arial" w:hAnsi="Arial" w:cs="Arial"/>
      <w:kern w:val="4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6B4B"/>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E35CDA"/>
    <w:rPr>
      <w:rFonts w:ascii="Cambria" w:hAnsi="Cambria" w:cs="Cambria"/>
      <w:b/>
      <w:bCs/>
      <w:i/>
      <w:iCs/>
      <w:sz w:val="28"/>
      <w:szCs w:val="28"/>
    </w:rPr>
  </w:style>
  <w:style w:type="paragraph" w:styleId="Header">
    <w:name w:val="header"/>
    <w:basedOn w:val="Normal"/>
    <w:link w:val="HeaderChar"/>
    <w:uiPriority w:val="99"/>
    <w:rsid w:val="004C2514"/>
    <w:pPr>
      <w:tabs>
        <w:tab w:val="center" w:pos="4320"/>
        <w:tab w:val="right" w:pos="8640"/>
      </w:tabs>
    </w:pPr>
  </w:style>
  <w:style w:type="character" w:customStyle="1" w:styleId="HeaderChar">
    <w:name w:val="Header Char"/>
    <w:basedOn w:val="DefaultParagraphFont"/>
    <w:link w:val="Header"/>
    <w:uiPriority w:val="99"/>
    <w:semiHidden/>
    <w:locked/>
    <w:rsid w:val="00E35CDA"/>
    <w:rPr>
      <w:sz w:val="20"/>
      <w:szCs w:val="20"/>
    </w:rPr>
  </w:style>
  <w:style w:type="paragraph" w:styleId="BalloonText">
    <w:name w:val="Balloon Text"/>
    <w:basedOn w:val="Normal"/>
    <w:link w:val="BalloonTextChar"/>
    <w:uiPriority w:val="99"/>
    <w:semiHidden/>
    <w:rsid w:val="00EE6C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6B4B"/>
    <w:rPr>
      <w:rFonts w:ascii="Tahoma" w:hAnsi="Tahoma" w:cs="Tahoma"/>
      <w:sz w:val="16"/>
      <w:szCs w:val="16"/>
    </w:rPr>
  </w:style>
  <w:style w:type="table" w:styleId="TableGrid">
    <w:name w:val="Table Grid"/>
    <w:basedOn w:val="TableNormal"/>
    <w:uiPriority w:val="99"/>
    <w:rsid w:val="00C65AC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AA618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2</Pages>
  <Words>684</Words>
  <Characters>3900</Characters>
  <Application>Microsoft Office Outlook</Application>
  <DocSecurity>0</DocSecurity>
  <Lines>0</Lines>
  <Paragraphs>0</Paragraphs>
  <ScaleCrop>false</ScaleCrop>
  <Company>COMCM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IleanaJ</cp:lastModifiedBy>
  <cp:revision>29</cp:revision>
  <cp:lastPrinted>2010-03-29T10:33:00Z</cp:lastPrinted>
  <dcterms:created xsi:type="dcterms:W3CDTF">2010-03-29T11:40:00Z</dcterms:created>
  <dcterms:modified xsi:type="dcterms:W3CDTF">2011-12-03T17:03:00Z</dcterms:modified>
</cp:coreProperties>
</file>